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87A1" w14:textId="77777777" w:rsidR="004264A0" w:rsidRDefault="00D65F07" w:rsidP="004264A0">
      <w:pPr>
        <w:rPr>
          <w:rFonts w:ascii="Arial" w:hAnsi="Arial" w:cs="Arial"/>
          <w:sz w:val="20"/>
          <w:szCs w:val="20"/>
        </w:rPr>
      </w:pPr>
      <w:bookmarkStart w:id="0" w:name="_GoBack"/>
      <w:bookmarkEnd w:id="0"/>
      <w:r w:rsidRPr="00246DF3">
        <w:rPr>
          <w:b/>
          <w:sz w:val="32"/>
          <w:szCs w:val="32"/>
          <w:lang w:val="en-US"/>
        </w:rPr>
        <w:t>Analytical Report</w:t>
      </w:r>
    </w:p>
    <w:p w14:paraId="43C50387" w14:textId="77777777" w:rsidR="001C43C2" w:rsidRDefault="001C43C2" w:rsidP="004264A0">
      <w:pPr>
        <w:rPr>
          <w:rFonts w:ascii="Arial" w:hAnsi="Arial" w:cs="Arial"/>
          <w:sz w:val="20"/>
          <w:szCs w:val="20"/>
        </w:rPr>
      </w:pPr>
    </w:p>
    <w:p w14:paraId="78253C4A" w14:textId="77777777" w:rsidR="001C43C2" w:rsidRPr="002C5EED" w:rsidRDefault="001C43C2" w:rsidP="004264A0">
      <w:pPr>
        <w:rPr>
          <w:rFonts w:ascii="Arial" w:hAnsi="Arial" w:cs="Arial"/>
          <w:sz w:val="20"/>
          <w:szCs w:val="20"/>
        </w:rPr>
      </w:pPr>
    </w:p>
    <w:p w14:paraId="4786D273" w14:textId="77777777" w:rsidR="00D65F07" w:rsidRDefault="00D65F07" w:rsidP="00D65F07">
      <w:pPr>
        <w:rPr>
          <w:lang w:val="en-US"/>
        </w:rPr>
      </w:pPr>
      <w:r>
        <w:rPr>
          <w:lang w:val="en-US"/>
        </w:rPr>
        <w:t>New Zealand Fish and Game Council</w:t>
      </w:r>
    </w:p>
    <w:p w14:paraId="1A447174" w14:textId="77777777" w:rsidR="00D65F07" w:rsidRDefault="00D65F07" w:rsidP="00D65F07">
      <w:pPr>
        <w:rPr>
          <w:lang w:val="en-US"/>
        </w:rPr>
      </w:pPr>
      <w:r>
        <w:rPr>
          <w:lang w:val="en-US"/>
        </w:rPr>
        <w:t xml:space="preserve">PO Box 13141 </w:t>
      </w:r>
    </w:p>
    <w:p w14:paraId="4EC1234A" w14:textId="77777777" w:rsidR="00D65F07" w:rsidRDefault="00D65F07" w:rsidP="00D65F07">
      <w:pPr>
        <w:rPr>
          <w:lang w:val="en-US"/>
        </w:rPr>
      </w:pPr>
      <w:r>
        <w:rPr>
          <w:lang w:val="en-US"/>
        </w:rPr>
        <w:t>Johnsonville, Wellington 6440</w:t>
      </w:r>
    </w:p>
    <w:p w14:paraId="6273B7E8" w14:textId="77777777" w:rsidR="00D65F07" w:rsidRDefault="00D65F07" w:rsidP="00D65F07">
      <w:pPr>
        <w:rPr>
          <w:lang w:val="en-US"/>
        </w:rPr>
      </w:pPr>
    </w:p>
    <w:p w14:paraId="0C6319F3" w14:textId="77777777" w:rsidR="00D65F07" w:rsidRDefault="00D65F07" w:rsidP="00D65F07">
      <w:pPr>
        <w:rPr>
          <w:lang w:val="en-US"/>
        </w:rPr>
      </w:pPr>
      <w:r>
        <w:rPr>
          <w:b/>
          <w:lang w:val="en-US"/>
        </w:rPr>
        <w:t xml:space="preserve">Date received: </w:t>
      </w:r>
      <w:r>
        <w:rPr>
          <w:lang w:val="en-US"/>
        </w:rPr>
        <w:t>15/05/2018</w:t>
      </w:r>
      <w:r>
        <w:rPr>
          <w:lang w:val="en-US"/>
        </w:rPr>
        <w:tab/>
      </w:r>
      <w:r>
        <w:rPr>
          <w:lang w:val="en-US"/>
        </w:rPr>
        <w:tab/>
      </w:r>
      <w:r>
        <w:rPr>
          <w:lang w:val="en-US"/>
        </w:rPr>
        <w:tab/>
      </w:r>
      <w:r>
        <w:rPr>
          <w:lang w:val="en-US"/>
        </w:rPr>
        <w:tab/>
      </w:r>
      <w:r>
        <w:rPr>
          <w:b/>
          <w:lang w:val="en-US"/>
        </w:rPr>
        <w:t xml:space="preserve">Time received: </w:t>
      </w:r>
      <w:r>
        <w:rPr>
          <w:lang w:val="en-US"/>
        </w:rPr>
        <w:t>09:30</w:t>
      </w:r>
      <w:r>
        <w:rPr>
          <w:lang w:val="en-US"/>
        </w:rPr>
        <w:tab/>
      </w:r>
      <w:r w:rsidR="00F86D72">
        <w:rPr>
          <w:lang w:val="en-US"/>
        </w:rPr>
        <w:t>am</w:t>
      </w:r>
      <w:r>
        <w:rPr>
          <w:lang w:val="en-US"/>
        </w:rPr>
        <w:tab/>
      </w:r>
    </w:p>
    <w:p w14:paraId="50E72A83" w14:textId="77777777" w:rsidR="00D65F07" w:rsidRDefault="00D65F07" w:rsidP="00D65F07">
      <w:pPr>
        <w:rPr>
          <w:lang w:val="en-US"/>
        </w:rPr>
      </w:pPr>
    </w:p>
    <w:p w14:paraId="4F56B603" w14:textId="77777777" w:rsidR="00D65F07" w:rsidRDefault="00D65F07" w:rsidP="00D65F07">
      <w:pPr>
        <w:rPr>
          <w:lang w:val="en-US"/>
        </w:rPr>
      </w:pPr>
    </w:p>
    <w:p w14:paraId="4C916370" w14:textId="77777777" w:rsidR="00D65F07" w:rsidRDefault="00D65F07" w:rsidP="00D65F07">
      <w:pPr>
        <w:rPr>
          <w:lang w:val="en-US"/>
        </w:rPr>
      </w:pPr>
    </w:p>
    <w:p w14:paraId="00A08B12" w14:textId="77777777" w:rsidR="00D65F07" w:rsidRDefault="003E55C7" w:rsidP="00D65F07">
      <w:pPr>
        <w:rPr>
          <w:lang w:val="en-US"/>
        </w:rPr>
      </w:pPr>
      <w:r>
        <w:rPr>
          <w:lang w:val="en-US"/>
        </w:rPr>
        <w:t>Site</w:t>
      </w:r>
      <w:r>
        <w:rPr>
          <w:lang w:val="en-US"/>
        </w:rPr>
        <w:tab/>
      </w:r>
      <w:r>
        <w:rPr>
          <w:lang w:val="en-US"/>
        </w:rPr>
        <w:tab/>
      </w:r>
      <w:r>
        <w:rPr>
          <w:lang w:val="en-US"/>
        </w:rPr>
        <w:tab/>
        <w:t>Test: culture</w:t>
      </w:r>
      <w:r w:rsidR="00D65F07">
        <w:rPr>
          <w:lang w:val="en-US"/>
        </w:rPr>
        <w:t xml:space="preserve"> </w:t>
      </w:r>
      <w:r w:rsidR="00D65F07">
        <w:rPr>
          <w:lang w:val="en-US"/>
        </w:rPr>
        <w:tab/>
      </w:r>
      <w:r w:rsidR="00D65F07">
        <w:rPr>
          <w:lang w:val="en-US"/>
        </w:rPr>
        <w:tab/>
      </w:r>
      <w:r w:rsidR="00D65F07">
        <w:rPr>
          <w:lang w:val="en-US"/>
        </w:rPr>
        <w:tab/>
      </w:r>
      <w:r w:rsidR="00D65F07">
        <w:rPr>
          <w:lang w:val="en-US"/>
        </w:rPr>
        <w:tab/>
        <w:t>Results</w:t>
      </w:r>
      <w:r w:rsidR="00D65F07">
        <w:rPr>
          <w:lang w:val="en-US"/>
        </w:rPr>
        <w:tab/>
      </w:r>
      <w:r w:rsidR="00D65F07">
        <w:rPr>
          <w:lang w:val="en-US"/>
        </w:rPr>
        <w:tab/>
        <w:t>Units</w:t>
      </w:r>
    </w:p>
    <w:p w14:paraId="2A03DAAD" w14:textId="77777777" w:rsidR="00D65F07" w:rsidRDefault="003E55C7" w:rsidP="00D65F07">
      <w:pPr>
        <w:rPr>
          <w:lang w:val="en-US"/>
        </w:rPr>
      </w:pPr>
      <w:r>
        <w:rPr>
          <w:lang w:val="en-US"/>
        </w:rPr>
        <w:t>___________________________________________________________________________</w:t>
      </w:r>
    </w:p>
    <w:p w14:paraId="70E8EDF8" w14:textId="77777777" w:rsidR="00D65F07" w:rsidRDefault="00D65F07" w:rsidP="00D65F07">
      <w:pPr>
        <w:rPr>
          <w:lang w:val="en-US"/>
        </w:rPr>
      </w:pPr>
      <w:r>
        <w:rPr>
          <w:lang w:val="en-US"/>
        </w:rPr>
        <w:t>ARS1-Water</w:t>
      </w:r>
      <w:r>
        <w:rPr>
          <w:lang w:val="en-US"/>
        </w:rPr>
        <w:tab/>
      </w:r>
      <w:r>
        <w:rPr>
          <w:lang w:val="en-US"/>
        </w:rPr>
        <w:tab/>
      </w:r>
      <w:r w:rsidRPr="00450654">
        <w:rPr>
          <w:i/>
          <w:lang w:val="en-US"/>
        </w:rPr>
        <w:t>Escherichia coli</w:t>
      </w:r>
      <w:r>
        <w:rPr>
          <w:lang w:val="en-US"/>
        </w:rPr>
        <w:tab/>
      </w:r>
      <w:r>
        <w:rPr>
          <w:lang w:val="en-US"/>
        </w:rPr>
        <w:tab/>
      </w:r>
      <w:r>
        <w:rPr>
          <w:lang w:val="en-US"/>
        </w:rPr>
        <w:tab/>
        <w:t>45</w:t>
      </w:r>
      <w:r>
        <w:rPr>
          <w:lang w:val="en-US"/>
        </w:rPr>
        <w:tab/>
      </w:r>
      <w:r>
        <w:rPr>
          <w:lang w:val="en-US"/>
        </w:rPr>
        <w:tab/>
        <w:t>CFU/100ml</w:t>
      </w:r>
    </w:p>
    <w:p w14:paraId="32FE479B" w14:textId="77777777" w:rsidR="003E55C7" w:rsidRDefault="003E55C7" w:rsidP="00D65F07">
      <w:pPr>
        <w:rPr>
          <w:lang w:val="en-US"/>
        </w:rPr>
      </w:pPr>
    </w:p>
    <w:p w14:paraId="600DD4F5" w14:textId="77777777" w:rsidR="00D65F07" w:rsidRDefault="00D65F07" w:rsidP="00D65F07">
      <w:pPr>
        <w:rPr>
          <w:lang w:val="en-US"/>
        </w:rPr>
      </w:pPr>
      <w:r>
        <w:rPr>
          <w:lang w:val="en-US"/>
        </w:rPr>
        <w:t>___________________________________________________________________________</w:t>
      </w:r>
    </w:p>
    <w:p w14:paraId="0DAF9811" w14:textId="77777777" w:rsidR="00D65F07" w:rsidRDefault="00D65F07" w:rsidP="00D65F07">
      <w:pPr>
        <w:rPr>
          <w:lang w:val="en-US"/>
        </w:rPr>
      </w:pPr>
      <w:r>
        <w:rPr>
          <w:lang w:val="en-US"/>
        </w:rPr>
        <w:t>ARS1-Sediment</w:t>
      </w:r>
      <w:r>
        <w:rPr>
          <w:lang w:val="en-US"/>
        </w:rPr>
        <w:tab/>
      </w:r>
      <w:r w:rsidRPr="00450654">
        <w:rPr>
          <w:i/>
          <w:lang w:val="en-US"/>
        </w:rPr>
        <w:t>Escherichia coli</w:t>
      </w:r>
      <w:r>
        <w:rPr>
          <w:i/>
          <w:lang w:val="en-US"/>
        </w:rPr>
        <w:tab/>
      </w:r>
      <w:r>
        <w:rPr>
          <w:i/>
          <w:lang w:val="en-US"/>
        </w:rPr>
        <w:tab/>
      </w:r>
      <w:r>
        <w:rPr>
          <w:i/>
          <w:lang w:val="en-US"/>
        </w:rPr>
        <w:tab/>
      </w:r>
      <w:r>
        <w:rPr>
          <w:lang w:val="en-US"/>
        </w:rPr>
        <w:t>230</w:t>
      </w:r>
      <w:r>
        <w:rPr>
          <w:lang w:val="en-US"/>
        </w:rPr>
        <w:tab/>
      </w:r>
      <w:r>
        <w:rPr>
          <w:lang w:val="en-US"/>
        </w:rPr>
        <w:tab/>
        <w:t>CFU/100ml</w:t>
      </w:r>
    </w:p>
    <w:p w14:paraId="24698E95" w14:textId="77777777" w:rsidR="003E55C7" w:rsidRDefault="003E55C7" w:rsidP="00D65F07">
      <w:pPr>
        <w:rPr>
          <w:lang w:val="en-US"/>
        </w:rPr>
      </w:pPr>
    </w:p>
    <w:p w14:paraId="008FABC5" w14:textId="77777777" w:rsidR="00D65F07" w:rsidRDefault="00D65F07" w:rsidP="00D65F07">
      <w:pPr>
        <w:rPr>
          <w:lang w:val="en-US"/>
        </w:rPr>
      </w:pPr>
      <w:r>
        <w:rPr>
          <w:lang w:val="en-US"/>
        </w:rPr>
        <w:t>___________________________________________________________________________</w:t>
      </w:r>
    </w:p>
    <w:p w14:paraId="22BD5C8A" w14:textId="77777777" w:rsidR="00D65F07" w:rsidRDefault="00D65F07" w:rsidP="00D65F07">
      <w:pPr>
        <w:rPr>
          <w:lang w:val="en-US"/>
        </w:rPr>
      </w:pPr>
      <w:r>
        <w:rPr>
          <w:lang w:val="en-US"/>
        </w:rPr>
        <w:t>ARS2-Water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440</w:t>
      </w:r>
      <w:r>
        <w:rPr>
          <w:lang w:val="en-US"/>
        </w:rPr>
        <w:tab/>
      </w:r>
      <w:r>
        <w:rPr>
          <w:lang w:val="en-US"/>
        </w:rPr>
        <w:tab/>
        <w:t>CFU/100ml</w:t>
      </w:r>
    </w:p>
    <w:p w14:paraId="5593E7E9" w14:textId="77777777" w:rsidR="003E55C7" w:rsidRDefault="003E55C7" w:rsidP="00D65F07">
      <w:pPr>
        <w:rPr>
          <w:lang w:val="en-US"/>
        </w:rPr>
      </w:pPr>
    </w:p>
    <w:p w14:paraId="2634A974" w14:textId="77777777" w:rsidR="00D65F07" w:rsidRDefault="00D65F07" w:rsidP="00D65F07">
      <w:pPr>
        <w:rPr>
          <w:lang w:val="en-US"/>
        </w:rPr>
      </w:pPr>
      <w:r>
        <w:rPr>
          <w:lang w:val="en-US"/>
        </w:rPr>
        <w:t>___________________________________________________________________________</w:t>
      </w:r>
    </w:p>
    <w:p w14:paraId="4D55942B" w14:textId="77777777" w:rsidR="00D65F07" w:rsidRDefault="00D65F07" w:rsidP="00D65F07">
      <w:pPr>
        <w:rPr>
          <w:lang w:val="en-US"/>
        </w:rPr>
      </w:pPr>
      <w:r>
        <w:rPr>
          <w:lang w:val="en-US"/>
        </w:rPr>
        <w:t>ARS2-Sediment</w:t>
      </w:r>
      <w:r>
        <w:rPr>
          <w:lang w:val="en-US"/>
        </w:rPr>
        <w:tab/>
      </w:r>
      <w:r w:rsidRPr="00450654">
        <w:rPr>
          <w:i/>
          <w:lang w:val="en-US"/>
        </w:rPr>
        <w:t>Escherichia coli</w:t>
      </w:r>
      <w:r>
        <w:rPr>
          <w:i/>
          <w:lang w:val="en-US"/>
        </w:rPr>
        <w:tab/>
      </w:r>
      <w:r>
        <w:rPr>
          <w:i/>
          <w:lang w:val="en-US"/>
        </w:rPr>
        <w:tab/>
      </w:r>
      <w:r>
        <w:rPr>
          <w:i/>
          <w:lang w:val="en-US"/>
        </w:rPr>
        <w:tab/>
      </w:r>
      <w:r>
        <w:rPr>
          <w:lang w:val="en-US"/>
        </w:rPr>
        <w:t>730</w:t>
      </w:r>
      <w:r>
        <w:rPr>
          <w:lang w:val="en-US"/>
        </w:rPr>
        <w:tab/>
      </w:r>
      <w:r>
        <w:rPr>
          <w:lang w:val="en-US"/>
        </w:rPr>
        <w:tab/>
        <w:t>CFU/100ml</w:t>
      </w:r>
    </w:p>
    <w:p w14:paraId="672204F8" w14:textId="77777777" w:rsidR="003E55C7" w:rsidRDefault="003E55C7" w:rsidP="00D65F07">
      <w:pPr>
        <w:rPr>
          <w:lang w:val="en-US"/>
        </w:rPr>
      </w:pPr>
    </w:p>
    <w:p w14:paraId="1F2585A6" w14:textId="77777777" w:rsidR="00D65F07" w:rsidRDefault="00D65F07" w:rsidP="00D65F07">
      <w:pPr>
        <w:rPr>
          <w:lang w:val="en-US"/>
        </w:rPr>
      </w:pPr>
      <w:r>
        <w:rPr>
          <w:lang w:val="en-US"/>
        </w:rPr>
        <w:t>______________________________________________________________</w:t>
      </w:r>
      <w:r w:rsidR="00071864">
        <w:rPr>
          <w:lang w:val="en-US"/>
        </w:rPr>
        <w:t>_____________</w:t>
      </w:r>
    </w:p>
    <w:p w14:paraId="7D84E5D3" w14:textId="77777777" w:rsidR="00D65F07" w:rsidRDefault="00D65F07" w:rsidP="00D65F07">
      <w:pPr>
        <w:rPr>
          <w:lang w:val="en-US"/>
        </w:rPr>
      </w:pPr>
      <w:r>
        <w:rPr>
          <w:lang w:val="en-US"/>
        </w:rPr>
        <w:t>RRS1-Water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175</w:t>
      </w:r>
      <w:r>
        <w:rPr>
          <w:lang w:val="en-US"/>
        </w:rPr>
        <w:tab/>
      </w:r>
      <w:r>
        <w:rPr>
          <w:lang w:val="en-US"/>
        </w:rPr>
        <w:tab/>
        <w:t>CFU/100ml</w:t>
      </w:r>
    </w:p>
    <w:p w14:paraId="6E71DC84" w14:textId="77777777" w:rsidR="003E55C7" w:rsidRDefault="003E55C7" w:rsidP="00D65F07">
      <w:pPr>
        <w:rPr>
          <w:lang w:val="en-US"/>
        </w:rPr>
      </w:pPr>
    </w:p>
    <w:p w14:paraId="2125A060" w14:textId="77777777" w:rsidR="00D65F07" w:rsidRDefault="00D65F07" w:rsidP="00D65F07">
      <w:pPr>
        <w:rPr>
          <w:lang w:val="en-US"/>
        </w:rPr>
      </w:pPr>
      <w:r>
        <w:rPr>
          <w:lang w:val="en-US"/>
        </w:rPr>
        <w:t>___________________________________________________________________________</w:t>
      </w:r>
    </w:p>
    <w:p w14:paraId="3B86566C" w14:textId="77777777" w:rsidR="00D65F07" w:rsidRDefault="00D65F07" w:rsidP="00D65F07">
      <w:pPr>
        <w:rPr>
          <w:lang w:val="en-US"/>
        </w:rPr>
      </w:pPr>
      <w:r>
        <w:rPr>
          <w:lang w:val="en-US"/>
        </w:rPr>
        <w:t>RRS1-Sediment</w:t>
      </w:r>
      <w:r>
        <w:rPr>
          <w:lang w:val="en-US"/>
        </w:rPr>
        <w:tab/>
      </w:r>
      <w:r w:rsidRPr="00450654">
        <w:rPr>
          <w:i/>
          <w:lang w:val="en-US"/>
        </w:rPr>
        <w:t>Escherichia coli</w:t>
      </w:r>
      <w:r>
        <w:rPr>
          <w:i/>
          <w:lang w:val="en-US"/>
        </w:rPr>
        <w:tab/>
      </w:r>
      <w:r>
        <w:rPr>
          <w:i/>
          <w:lang w:val="en-US"/>
        </w:rPr>
        <w:tab/>
      </w:r>
      <w:r>
        <w:rPr>
          <w:i/>
          <w:lang w:val="en-US"/>
        </w:rPr>
        <w:tab/>
      </w:r>
      <w:r>
        <w:rPr>
          <w:lang w:val="en-US"/>
        </w:rPr>
        <w:t>273,300</w:t>
      </w:r>
      <w:r>
        <w:rPr>
          <w:lang w:val="en-US"/>
        </w:rPr>
        <w:tab/>
        <w:t>CFU/100ml</w:t>
      </w:r>
    </w:p>
    <w:p w14:paraId="2BAE3504" w14:textId="77777777" w:rsidR="003E55C7" w:rsidRDefault="003E55C7" w:rsidP="00D65F07">
      <w:pPr>
        <w:rPr>
          <w:lang w:val="en-US"/>
        </w:rPr>
      </w:pPr>
    </w:p>
    <w:p w14:paraId="5534B4BE" w14:textId="77777777" w:rsidR="00D65F07" w:rsidRDefault="00D65F07" w:rsidP="00D65F07">
      <w:pPr>
        <w:rPr>
          <w:lang w:val="en-US"/>
        </w:rPr>
      </w:pPr>
      <w:r>
        <w:rPr>
          <w:lang w:val="en-US"/>
        </w:rPr>
        <w:t>___________________________________________________________________________</w:t>
      </w:r>
    </w:p>
    <w:p w14:paraId="6206B224" w14:textId="77777777" w:rsidR="00D65F07" w:rsidRDefault="00D65F07" w:rsidP="00D65F07">
      <w:pPr>
        <w:rPr>
          <w:lang w:val="en-US"/>
        </w:rPr>
      </w:pPr>
      <w:r>
        <w:rPr>
          <w:lang w:val="en-US"/>
        </w:rPr>
        <w:t>RRS2-Water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20</w:t>
      </w:r>
      <w:r>
        <w:rPr>
          <w:lang w:val="en-US"/>
        </w:rPr>
        <w:tab/>
      </w:r>
      <w:r>
        <w:rPr>
          <w:lang w:val="en-US"/>
        </w:rPr>
        <w:tab/>
        <w:t>CFU/100ml</w:t>
      </w:r>
    </w:p>
    <w:p w14:paraId="35ECF61B" w14:textId="77777777" w:rsidR="003E55C7" w:rsidRDefault="003E55C7" w:rsidP="00D65F07">
      <w:pPr>
        <w:rPr>
          <w:lang w:val="en-US"/>
        </w:rPr>
      </w:pPr>
    </w:p>
    <w:p w14:paraId="5EAA3A48" w14:textId="77777777" w:rsidR="00D65F07" w:rsidRDefault="00D65F07" w:rsidP="00D65F07">
      <w:pPr>
        <w:rPr>
          <w:lang w:val="en-US"/>
        </w:rPr>
      </w:pPr>
      <w:r>
        <w:rPr>
          <w:lang w:val="en-US"/>
        </w:rPr>
        <w:t>___________________________________________________________________________</w:t>
      </w:r>
    </w:p>
    <w:p w14:paraId="438AB924" w14:textId="77777777" w:rsidR="00D65F07" w:rsidRDefault="00D65F07" w:rsidP="00D65F07">
      <w:pPr>
        <w:rPr>
          <w:lang w:val="en-US"/>
        </w:rPr>
      </w:pPr>
      <w:r>
        <w:rPr>
          <w:lang w:val="en-US"/>
        </w:rPr>
        <w:t>RRS2-Sediment</w:t>
      </w:r>
      <w:r>
        <w:rPr>
          <w:lang w:val="en-US"/>
        </w:rPr>
        <w:tab/>
      </w:r>
      <w:r w:rsidRPr="00450654">
        <w:rPr>
          <w:i/>
          <w:lang w:val="en-US"/>
        </w:rPr>
        <w:t>Escherichia coli</w:t>
      </w:r>
      <w:r>
        <w:rPr>
          <w:i/>
          <w:lang w:val="en-US"/>
        </w:rPr>
        <w:tab/>
      </w:r>
      <w:r>
        <w:rPr>
          <w:i/>
          <w:lang w:val="en-US"/>
        </w:rPr>
        <w:tab/>
      </w:r>
      <w:r>
        <w:rPr>
          <w:i/>
          <w:lang w:val="en-US"/>
        </w:rPr>
        <w:tab/>
      </w:r>
      <w:r>
        <w:rPr>
          <w:lang w:val="en-US"/>
        </w:rPr>
        <w:t>7,100</w:t>
      </w:r>
      <w:r>
        <w:rPr>
          <w:lang w:val="en-US"/>
        </w:rPr>
        <w:tab/>
      </w:r>
      <w:r>
        <w:rPr>
          <w:lang w:val="en-US"/>
        </w:rPr>
        <w:tab/>
        <w:t>CFU/100ml</w:t>
      </w:r>
    </w:p>
    <w:p w14:paraId="3BED83E1" w14:textId="77777777" w:rsidR="003E55C7" w:rsidRDefault="003E55C7" w:rsidP="00D65F07">
      <w:pPr>
        <w:rPr>
          <w:lang w:val="en-US"/>
        </w:rPr>
      </w:pPr>
    </w:p>
    <w:p w14:paraId="21E91480" w14:textId="77777777" w:rsidR="00D65F07" w:rsidRDefault="00D65F07" w:rsidP="00D65F07">
      <w:pPr>
        <w:rPr>
          <w:lang w:val="en-US"/>
        </w:rPr>
      </w:pPr>
      <w:r>
        <w:rPr>
          <w:lang w:val="en-US"/>
        </w:rPr>
        <w:t>___________________________________________________________________________</w:t>
      </w:r>
    </w:p>
    <w:p w14:paraId="05C42A1A" w14:textId="77777777" w:rsidR="00D65F07" w:rsidRDefault="00D65F07" w:rsidP="00D65F07">
      <w:pPr>
        <w:rPr>
          <w:lang w:val="en-US"/>
        </w:rPr>
      </w:pPr>
      <w:r>
        <w:rPr>
          <w:lang w:val="en-US"/>
        </w:rPr>
        <w:t>SRS1-Water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160</w:t>
      </w:r>
      <w:r>
        <w:rPr>
          <w:lang w:val="en-US"/>
        </w:rPr>
        <w:tab/>
      </w:r>
      <w:r>
        <w:rPr>
          <w:lang w:val="en-US"/>
        </w:rPr>
        <w:tab/>
        <w:t>CFU/100ml</w:t>
      </w:r>
    </w:p>
    <w:p w14:paraId="518FD261" w14:textId="77777777" w:rsidR="003E55C7" w:rsidRDefault="003E55C7" w:rsidP="00D65F07">
      <w:pPr>
        <w:rPr>
          <w:lang w:val="en-US"/>
        </w:rPr>
      </w:pPr>
    </w:p>
    <w:p w14:paraId="1586B027" w14:textId="77777777" w:rsidR="00D65F07" w:rsidRDefault="00D65F07" w:rsidP="00D65F07">
      <w:pPr>
        <w:rPr>
          <w:lang w:val="en-US"/>
        </w:rPr>
      </w:pPr>
      <w:r>
        <w:rPr>
          <w:lang w:val="en-US"/>
        </w:rPr>
        <w:t>___________________________________________________________________________</w:t>
      </w:r>
    </w:p>
    <w:p w14:paraId="6B2084A2" w14:textId="77777777" w:rsidR="00D65F07" w:rsidRDefault="00D65F07" w:rsidP="00D65F07">
      <w:pPr>
        <w:rPr>
          <w:lang w:val="en-US"/>
        </w:rPr>
      </w:pPr>
      <w:r>
        <w:rPr>
          <w:lang w:val="en-US"/>
        </w:rPr>
        <w:t>SRS1-Sediment</w:t>
      </w:r>
      <w:r>
        <w:rPr>
          <w:lang w:val="en-US"/>
        </w:rPr>
        <w:tab/>
      </w:r>
      <w:r w:rsidRPr="00450654">
        <w:rPr>
          <w:i/>
          <w:lang w:val="en-US"/>
        </w:rPr>
        <w:t>Escherichia coli</w:t>
      </w:r>
      <w:r>
        <w:rPr>
          <w:i/>
          <w:lang w:val="en-US"/>
        </w:rPr>
        <w:tab/>
      </w:r>
      <w:r>
        <w:rPr>
          <w:i/>
          <w:lang w:val="en-US"/>
        </w:rPr>
        <w:tab/>
      </w:r>
      <w:r>
        <w:rPr>
          <w:i/>
          <w:lang w:val="en-US"/>
        </w:rPr>
        <w:tab/>
      </w:r>
      <w:r>
        <w:rPr>
          <w:lang w:val="en-US"/>
        </w:rPr>
        <w:t>230</w:t>
      </w:r>
      <w:r>
        <w:rPr>
          <w:lang w:val="en-US"/>
        </w:rPr>
        <w:tab/>
      </w:r>
      <w:r>
        <w:rPr>
          <w:lang w:val="en-US"/>
        </w:rPr>
        <w:tab/>
        <w:t>CFU/100ml</w:t>
      </w:r>
    </w:p>
    <w:p w14:paraId="598D2B18" w14:textId="77777777" w:rsidR="003E55C7" w:rsidRDefault="003E55C7" w:rsidP="00D65F07">
      <w:pPr>
        <w:rPr>
          <w:lang w:val="en-US"/>
        </w:rPr>
      </w:pPr>
    </w:p>
    <w:p w14:paraId="17BB1575" w14:textId="77777777" w:rsidR="00D65F07" w:rsidRDefault="00D65F07" w:rsidP="00D65F07">
      <w:pPr>
        <w:rPr>
          <w:lang w:val="en-US"/>
        </w:rPr>
      </w:pPr>
      <w:r>
        <w:rPr>
          <w:lang w:val="en-US"/>
        </w:rPr>
        <w:t>___________________________________________________________________________</w:t>
      </w:r>
    </w:p>
    <w:p w14:paraId="7F32E5E5" w14:textId="77777777" w:rsidR="00D65F07" w:rsidRDefault="00D65F07" w:rsidP="00D65F07">
      <w:pPr>
        <w:rPr>
          <w:lang w:val="en-US"/>
        </w:rPr>
      </w:pPr>
      <w:r>
        <w:rPr>
          <w:lang w:val="en-US"/>
        </w:rPr>
        <w:t>SRS2-Water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10</w:t>
      </w:r>
      <w:r>
        <w:rPr>
          <w:lang w:val="en-US"/>
        </w:rPr>
        <w:tab/>
      </w:r>
      <w:r>
        <w:rPr>
          <w:lang w:val="en-US"/>
        </w:rPr>
        <w:tab/>
        <w:t>CFU/100ml</w:t>
      </w:r>
    </w:p>
    <w:p w14:paraId="5EAA6B77" w14:textId="77777777" w:rsidR="003E55C7" w:rsidRDefault="003E55C7" w:rsidP="00D65F07">
      <w:pPr>
        <w:rPr>
          <w:lang w:val="en-US"/>
        </w:rPr>
      </w:pPr>
    </w:p>
    <w:p w14:paraId="4AE99603" w14:textId="77777777" w:rsidR="00D65F07" w:rsidRDefault="00D65F07" w:rsidP="00D65F07">
      <w:pPr>
        <w:rPr>
          <w:lang w:val="en-US"/>
        </w:rPr>
      </w:pPr>
      <w:r>
        <w:rPr>
          <w:lang w:val="en-US"/>
        </w:rPr>
        <w:t>___________________________________________________________________________</w:t>
      </w:r>
    </w:p>
    <w:p w14:paraId="7E2CCC80" w14:textId="77777777" w:rsidR="00071864" w:rsidRDefault="00071864" w:rsidP="00071864">
      <w:pPr>
        <w:rPr>
          <w:lang w:val="en-US"/>
        </w:rPr>
      </w:pPr>
    </w:p>
    <w:p w14:paraId="17AE3B6B" w14:textId="77777777" w:rsidR="00071864" w:rsidRDefault="00071864" w:rsidP="00071864">
      <w:pPr>
        <w:rPr>
          <w:lang w:val="en-US"/>
        </w:rPr>
      </w:pPr>
    </w:p>
    <w:p w14:paraId="122A4786" w14:textId="77777777" w:rsidR="009C43BD" w:rsidRDefault="00071864" w:rsidP="00D65F07">
      <w:pPr>
        <w:rPr>
          <w:lang w:val="en-US"/>
        </w:rPr>
      </w:pPr>
      <w:r>
        <w:rPr>
          <w:lang w:val="en-US"/>
        </w:rPr>
        <w:lastRenderedPageBreak/>
        <w:t>Site</w:t>
      </w:r>
      <w:r>
        <w:rPr>
          <w:lang w:val="en-US"/>
        </w:rPr>
        <w:tab/>
      </w:r>
      <w:r>
        <w:rPr>
          <w:lang w:val="en-US"/>
        </w:rPr>
        <w:tab/>
      </w:r>
      <w:r>
        <w:rPr>
          <w:lang w:val="en-US"/>
        </w:rPr>
        <w:tab/>
        <w:t>Test: cultures</w:t>
      </w:r>
      <w:r>
        <w:rPr>
          <w:lang w:val="en-US"/>
        </w:rPr>
        <w:tab/>
      </w:r>
      <w:r>
        <w:rPr>
          <w:lang w:val="en-US"/>
        </w:rPr>
        <w:tab/>
      </w:r>
      <w:r>
        <w:rPr>
          <w:lang w:val="en-US"/>
        </w:rPr>
        <w:tab/>
      </w:r>
      <w:r>
        <w:rPr>
          <w:lang w:val="en-US"/>
        </w:rPr>
        <w:tab/>
        <w:t>Results</w:t>
      </w:r>
      <w:r>
        <w:rPr>
          <w:lang w:val="en-US"/>
        </w:rPr>
        <w:tab/>
      </w:r>
      <w:r>
        <w:rPr>
          <w:lang w:val="en-US"/>
        </w:rPr>
        <w:tab/>
        <w:t>Units</w:t>
      </w:r>
    </w:p>
    <w:p w14:paraId="7B069660" w14:textId="77777777" w:rsidR="00071864" w:rsidRDefault="00071864" w:rsidP="00D65F07">
      <w:pPr>
        <w:rPr>
          <w:lang w:val="en-US"/>
        </w:rPr>
      </w:pPr>
      <w:r>
        <w:rPr>
          <w:lang w:val="en-US"/>
        </w:rPr>
        <w:t>___________________________________________________________________________</w:t>
      </w:r>
    </w:p>
    <w:p w14:paraId="46C3D1A4" w14:textId="77777777" w:rsidR="009C43BD" w:rsidRDefault="009C43BD" w:rsidP="00D65F07">
      <w:pPr>
        <w:rPr>
          <w:lang w:val="en-US"/>
        </w:rPr>
      </w:pPr>
    </w:p>
    <w:p w14:paraId="614E68A7" w14:textId="77777777" w:rsidR="00D65F07" w:rsidRDefault="00D65F07" w:rsidP="00D65F07">
      <w:pPr>
        <w:rPr>
          <w:lang w:val="en-US"/>
        </w:rPr>
      </w:pPr>
      <w:r>
        <w:rPr>
          <w:lang w:val="en-US"/>
        </w:rPr>
        <w:t>SRS2-Sediment</w:t>
      </w:r>
      <w:r>
        <w:rPr>
          <w:lang w:val="en-US"/>
        </w:rPr>
        <w:tab/>
      </w:r>
      <w:r w:rsidRPr="00450654">
        <w:rPr>
          <w:i/>
          <w:lang w:val="en-US"/>
        </w:rPr>
        <w:t>Escherichia coli</w:t>
      </w:r>
      <w:r>
        <w:rPr>
          <w:i/>
          <w:lang w:val="en-US"/>
        </w:rPr>
        <w:tab/>
      </w:r>
      <w:r>
        <w:rPr>
          <w:i/>
          <w:lang w:val="en-US"/>
        </w:rPr>
        <w:tab/>
      </w:r>
      <w:r>
        <w:rPr>
          <w:i/>
          <w:lang w:val="en-US"/>
        </w:rPr>
        <w:tab/>
      </w:r>
      <w:r>
        <w:rPr>
          <w:lang w:val="en-US"/>
        </w:rPr>
        <w:t>200</w:t>
      </w:r>
      <w:r>
        <w:rPr>
          <w:lang w:val="en-US"/>
        </w:rPr>
        <w:tab/>
      </w:r>
      <w:r>
        <w:rPr>
          <w:lang w:val="en-US"/>
        </w:rPr>
        <w:tab/>
        <w:t>CFU/100ml</w:t>
      </w:r>
    </w:p>
    <w:p w14:paraId="1811B3F9" w14:textId="77777777" w:rsidR="00D65F07" w:rsidRDefault="00D65F07" w:rsidP="00D65F07">
      <w:pPr>
        <w:rPr>
          <w:lang w:val="en-US"/>
        </w:rPr>
      </w:pPr>
    </w:p>
    <w:p w14:paraId="7A32211C" w14:textId="77777777" w:rsidR="00D65F07" w:rsidRDefault="00D65F07" w:rsidP="00D65F07">
      <w:pPr>
        <w:rPr>
          <w:lang w:val="en-US"/>
        </w:rPr>
      </w:pPr>
    </w:p>
    <w:p w14:paraId="702D1E37" w14:textId="77777777" w:rsidR="00D65F07" w:rsidRDefault="00D65F07" w:rsidP="00D65F07">
      <w:pPr>
        <w:rPr>
          <w:lang w:val="en-US"/>
        </w:rPr>
      </w:pPr>
    </w:p>
    <w:tbl>
      <w:tblPr>
        <w:tblW w:w="9178" w:type="dxa"/>
        <w:tblInd w:w="-113" w:type="dxa"/>
        <w:tblBorders>
          <w:top w:val="nil"/>
          <w:left w:val="nil"/>
          <w:right w:val="nil"/>
        </w:tblBorders>
        <w:tblLayout w:type="fixed"/>
        <w:tblLook w:val="0000" w:firstRow="0" w:lastRow="0" w:firstColumn="0" w:lastColumn="0" w:noHBand="0" w:noVBand="0"/>
      </w:tblPr>
      <w:tblGrid>
        <w:gridCol w:w="3174"/>
        <w:gridCol w:w="6004"/>
      </w:tblGrid>
      <w:tr w:rsidR="009C43BD" w14:paraId="497E1DB2" w14:textId="77777777" w:rsidTr="009C43BD">
        <w:tc>
          <w:tcPr>
            <w:tcW w:w="3174" w:type="dxa"/>
            <w:tcBorders>
              <w:top w:val="single" w:sz="4" w:space="0" w:color="000000"/>
              <w:left w:val="single" w:sz="4" w:space="0" w:color="000000"/>
              <w:bottom w:val="single" w:sz="4" w:space="0" w:color="000000"/>
              <w:right w:val="single" w:sz="4" w:space="0" w:color="000000"/>
            </w:tcBorders>
            <w:vAlign w:val="bottom"/>
          </w:tcPr>
          <w:p w14:paraId="0DED0551" w14:textId="77777777" w:rsidR="00D65F07" w:rsidRDefault="00D65F07" w:rsidP="004A33D9">
            <w:pPr>
              <w:widowControl w:val="0"/>
              <w:autoSpaceDE w:val="0"/>
              <w:autoSpaceDN w:val="0"/>
              <w:adjustRightInd w:val="0"/>
              <w:spacing w:line="380" w:lineRule="atLeast"/>
              <w:rPr>
                <w:rFonts w:ascii="Calibri" w:hAnsi="Calibri" w:cs="Calibri"/>
                <w:b/>
                <w:bCs/>
                <w:color w:val="000000"/>
                <w:sz w:val="32"/>
                <w:szCs w:val="32"/>
              </w:rPr>
            </w:pPr>
            <w:r>
              <w:rPr>
                <w:rFonts w:ascii="Calibri" w:hAnsi="Calibri" w:cs="Calibri"/>
                <w:b/>
                <w:bCs/>
                <w:color w:val="000000"/>
                <w:sz w:val="32"/>
                <w:szCs w:val="32"/>
              </w:rPr>
              <w:t>Test: cultures</w:t>
            </w:r>
          </w:p>
        </w:tc>
        <w:tc>
          <w:tcPr>
            <w:tcW w:w="6004" w:type="dxa"/>
            <w:tcBorders>
              <w:top w:val="single" w:sz="4" w:space="0" w:color="000000"/>
              <w:bottom w:val="single" w:sz="4" w:space="0" w:color="000000"/>
              <w:right w:val="single" w:sz="4" w:space="0" w:color="000000"/>
            </w:tcBorders>
            <w:vAlign w:val="bottom"/>
          </w:tcPr>
          <w:p w14:paraId="58F1A61A" w14:textId="77777777" w:rsidR="00D65F07" w:rsidRDefault="00D65F07" w:rsidP="004A33D9">
            <w:pPr>
              <w:widowControl w:val="0"/>
              <w:autoSpaceDE w:val="0"/>
              <w:autoSpaceDN w:val="0"/>
              <w:adjustRightInd w:val="0"/>
              <w:spacing w:line="380" w:lineRule="atLeast"/>
              <w:jc w:val="right"/>
              <w:rPr>
                <w:rFonts w:ascii="Calibri" w:hAnsi="Calibri" w:cs="Calibri"/>
                <w:b/>
                <w:bCs/>
                <w:color w:val="000000"/>
                <w:sz w:val="32"/>
                <w:szCs w:val="32"/>
              </w:rPr>
            </w:pPr>
            <w:r>
              <w:rPr>
                <w:rFonts w:ascii="Calibri" w:hAnsi="Calibri" w:cs="Calibri"/>
                <w:b/>
                <w:bCs/>
                <w:color w:val="000000"/>
                <w:sz w:val="32"/>
                <w:szCs w:val="32"/>
              </w:rPr>
              <w:t>Methodology</w:t>
            </w:r>
          </w:p>
        </w:tc>
      </w:tr>
      <w:tr w:rsidR="009C43BD" w14:paraId="7178226E" w14:textId="77777777" w:rsidTr="009C43BD">
        <w:tblPrEx>
          <w:tblBorders>
            <w:top w:val="none" w:sz="0" w:space="0" w:color="auto"/>
          </w:tblBorders>
        </w:tblPrEx>
        <w:tc>
          <w:tcPr>
            <w:tcW w:w="3174" w:type="dxa"/>
            <w:tcBorders>
              <w:left w:val="single" w:sz="4" w:space="0" w:color="000000"/>
              <w:bottom w:val="single" w:sz="4" w:space="0" w:color="000000"/>
              <w:right w:val="single" w:sz="4" w:space="0" w:color="000000"/>
            </w:tcBorders>
            <w:vAlign w:val="bottom"/>
          </w:tcPr>
          <w:p w14:paraId="0645FEDF" w14:textId="77777777" w:rsidR="00D65F07" w:rsidRPr="002F75F5" w:rsidRDefault="00D65F07" w:rsidP="004A33D9">
            <w:pPr>
              <w:widowControl w:val="0"/>
              <w:autoSpaceDE w:val="0"/>
              <w:autoSpaceDN w:val="0"/>
              <w:adjustRightInd w:val="0"/>
              <w:spacing w:line="380" w:lineRule="atLeast"/>
              <w:rPr>
                <w:rFonts w:ascii="Calibri" w:hAnsi="Calibri" w:cs="Calibri"/>
                <w:i/>
                <w:color w:val="000000"/>
                <w:sz w:val="32"/>
                <w:szCs w:val="32"/>
              </w:rPr>
            </w:pPr>
            <w:r w:rsidRPr="002F75F5">
              <w:rPr>
                <w:rFonts w:ascii="Calibri" w:hAnsi="Calibri" w:cs="Calibri"/>
                <w:i/>
                <w:color w:val="000000"/>
                <w:sz w:val="32"/>
                <w:szCs w:val="32"/>
              </w:rPr>
              <w:t>Escherichia coli</w:t>
            </w:r>
          </w:p>
        </w:tc>
        <w:tc>
          <w:tcPr>
            <w:tcW w:w="6004" w:type="dxa"/>
            <w:tcBorders>
              <w:bottom w:val="single" w:sz="4" w:space="0" w:color="000000"/>
              <w:right w:val="single" w:sz="4" w:space="0" w:color="000000"/>
            </w:tcBorders>
            <w:vAlign w:val="bottom"/>
          </w:tcPr>
          <w:p w14:paraId="464F763F" w14:textId="77777777" w:rsidR="00D65F07" w:rsidRDefault="00D65F07" w:rsidP="004A33D9">
            <w:pPr>
              <w:widowControl w:val="0"/>
              <w:autoSpaceDE w:val="0"/>
              <w:autoSpaceDN w:val="0"/>
              <w:adjustRightInd w:val="0"/>
              <w:spacing w:line="380" w:lineRule="atLeast"/>
              <w:jc w:val="right"/>
              <w:rPr>
                <w:rFonts w:ascii="Calibri" w:hAnsi="Calibri" w:cs="Calibri"/>
                <w:color w:val="000000"/>
                <w:sz w:val="32"/>
                <w:szCs w:val="32"/>
              </w:rPr>
            </w:pPr>
            <w:r>
              <w:rPr>
                <w:rFonts w:ascii="Calibri" w:hAnsi="Calibri" w:cs="Calibri"/>
                <w:color w:val="000000"/>
                <w:sz w:val="32"/>
                <w:szCs w:val="32"/>
              </w:rPr>
              <w:t>USEPA 1603</w:t>
            </w:r>
          </w:p>
        </w:tc>
      </w:tr>
    </w:tbl>
    <w:p w14:paraId="28CDC41B" w14:textId="77777777" w:rsidR="00D65F07" w:rsidRDefault="00D65F07" w:rsidP="00D65F07">
      <w:pPr>
        <w:rPr>
          <w:lang w:val="en-US"/>
        </w:rPr>
      </w:pPr>
    </w:p>
    <w:p w14:paraId="78E91A3E" w14:textId="77777777" w:rsidR="004264A0" w:rsidRDefault="004264A0" w:rsidP="004264A0">
      <w:pPr>
        <w:rPr>
          <w:rFonts w:ascii="Arial" w:hAnsi="Arial" w:cs="Arial"/>
          <w:sz w:val="20"/>
          <w:szCs w:val="20"/>
        </w:rPr>
      </w:pPr>
    </w:p>
    <w:p w14:paraId="21A0C5F2" w14:textId="77777777" w:rsidR="00C9263A" w:rsidRDefault="00C9263A" w:rsidP="00C9263A">
      <w:pPr>
        <w:rPr>
          <w:lang w:val="en-US"/>
        </w:rPr>
      </w:pPr>
      <w:r>
        <w:rPr>
          <w:lang w:val="en-US"/>
        </w:rPr>
        <w:t xml:space="preserve">Results of PCR analysis:  </w:t>
      </w:r>
    </w:p>
    <w:p w14:paraId="2FD68D7C" w14:textId="77777777" w:rsidR="00071864" w:rsidRDefault="00071864" w:rsidP="004264A0">
      <w:pPr>
        <w:rPr>
          <w:rFonts w:ascii="Arial" w:hAnsi="Arial" w:cs="Arial"/>
          <w:sz w:val="20"/>
          <w:szCs w:val="20"/>
        </w:rPr>
      </w:pPr>
    </w:p>
    <w:p w14:paraId="54FEAD34" w14:textId="77777777" w:rsidR="00071864" w:rsidRDefault="00A04CEB" w:rsidP="004264A0">
      <w:pPr>
        <w:rPr>
          <w:rFonts w:ascii="Arial" w:hAnsi="Arial" w:cs="Arial"/>
          <w:sz w:val="20"/>
          <w:szCs w:val="20"/>
        </w:rPr>
      </w:pPr>
      <w:r>
        <w:rPr>
          <w:rFonts w:ascii="Arial" w:hAnsi="Arial" w:cs="Arial"/>
          <w:noProof/>
          <w:sz w:val="20"/>
          <w:szCs w:val="20"/>
          <w:lang w:val="en-GB" w:eastAsia="en-GB"/>
        </w:rPr>
        <w:drawing>
          <wp:inline distT="0" distB="0" distL="0" distR="0" wp14:anchorId="43826F8A" wp14:editId="7DFDE60F">
            <wp:extent cx="5779135" cy="2257643"/>
            <wp:effectExtent l="0" t="0" r="1206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2109" cy="2270524"/>
                    </a:xfrm>
                    <a:prstGeom prst="rect">
                      <a:avLst/>
                    </a:prstGeom>
                    <a:noFill/>
                    <a:ln>
                      <a:noFill/>
                    </a:ln>
                  </pic:spPr>
                </pic:pic>
              </a:graphicData>
            </a:graphic>
          </wp:inline>
        </w:drawing>
      </w:r>
    </w:p>
    <w:p w14:paraId="494797F4" w14:textId="77777777" w:rsidR="00071864" w:rsidRDefault="00071864" w:rsidP="004264A0">
      <w:pPr>
        <w:rPr>
          <w:rFonts w:ascii="Arial" w:hAnsi="Arial" w:cs="Arial"/>
          <w:sz w:val="20"/>
          <w:szCs w:val="20"/>
        </w:rPr>
      </w:pPr>
    </w:p>
    <w:p w14:paraId="5A9D5357" w14:textId="77777777" w:rsidR="00071864" w:rsidRDefault="00071864" w:rsidP="004264A0">
      <w:pPr>
        <w:rPr>
          <w:rFonts w:ascii="Arial" w:hAnsi="Arial" w:cs="Arial"/>
          <w:sz w:val="20"/>
          <w:szCs w:val="20"/>
        </w:rPr>
      </w:pPr>
    </w:p>
    <w:p w14:paraId="6093196E" w14:textId="77777777" w:rsidR="00071864" w:rsidRDefault="00A04CEB" w:rsidP="004264A0">
      <w:pPr>
        <w:rPr>
          <w:rFonts w:ascii="Arial" w:hAnsi="Arial" w:cs="Arial"/>
          <w:sz w:val="20"/>
          <w:szCs w:val="20"/>
        </w:rPr>
      </w:pPr>
      <w:r>
        <w:rPr>
          <w:rFonts w:ascii="Arial" w:hAnsi="Arial" w:cs="Arial"/>
          <w:noProof/>
          <w:sz w:val="20"/>
          <w:szCs w:val="20"/>
          <w:lang w:val="en-GB" w:eastAsia="en-GB"/>
        </w:rPr>
        <w:drawing>
          <wp:inline distT="0" distB="0" distL="0" distR="0" wp14:anchorId="106FC0FE" wp14:editId="2A4B8759">
            <wp:extent cx="5779135" cy="2013066"/>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317" cy="2022535"/>
                    </a:xfrm>
                    <a:prstGeom prst="rect">
                      <a:avLst/>
                    </a:prstGeom>
                    <a:noFill/>
                    <a:ln>
                      <a:noFill/>
                    </a:ln>
                  </pic:spPr>
                </pic:pic>
              </a:graphicData>
            </a:graphic>
          </wp:inline>
        </w:drawing>
      </w:r>
    </w:p>
    <w:p w14:paraId="06436F39" w14:textId="77777777" w:rsidR="00071864" w:rsidRDefault="00071864" w:rsidP="004264A0">
      <w:pPr>
        <w:rPr>
          <w:rFonts w:ascii="Arial" w:hAnsi="Arial" w:cs="Arial"/>
          <w:sz w:val="20"/>
          <w:szCs w:val="20"/>
        </w:rPr>
      </w:pPr>
    </w:p>
    <w:p w14:paraId="640EA483" w14:textId="77777777" w:rsidR="004911FA" w:rsidRPr="00121C5F" w:rsidRDefault="004911FA" w:rsidP="004264A0">
      <w:pPr>
        <w:rPr>
          <w:rFonts w:ascii="Arial" w:hAnsi="Arial" w:cs="Arial"/>
          <w:sz w:val="20"/>
          <w:szCs w:val="20"/>
        </w:rPr>
      </w:pPr>
    </w:p>
    <w:p w14:paraId="20CA2862" w14:textId="77777777" w:rsidR="00071864" w:rsidRPr="00121C5F" w:rsidRDefault="00F86D72" w:rsidP="004264A0">
      <w:pPr>
        <w:rPr>
          <w:rFonts w:ascii="Arial" w:hAnsi="Arial" w:cs="Arial"/>
          <w:sz w:val="20"/>
          <w:szCs w:val="20"/>
        </w:rPr>
      </w:pPr>
      <w:r w:rsidRPr="00121C5F">
        <w:rPr>
          <w:rFonts w:ascii="Arial" w:hAnsi="Arial" w:cs="Arial"/>
          <w:sz w:val="20"/>
          <w:szCs w:val="20"/>
        </w:rPr>
        <w:t>Abbreviations:</w:t>
      </w:r>
      <w:r w:rsidRPr="00121C5F">
        <w:rPr>
          <w:rFonts w:ascii="Arial" w:hAnsi="Arial" w:cs="Arial"/>
          <w:sz w:val="20"/>
          <w:szCs w:val="20"/>
        </w:rPr>
        <w:tab/>
        <w:t>Neg.= Not present in sample</w:t>
      </w:r>
    </w:p>
    <w:p w14:paraId="067BF592" w14:textId="77777777" w:rsidR="00F86D72" w:rsidRPr="00121C5F" w:rsidRDefault="00F86D72" w:rsidP="004264A0">
      <w:pPr>
        <w:rPr>
          <w:rFonts w:ascii="Arial" w:hAnsi="Arial" w:cs="Arial"/>
          <w:sz w:val="20"/>
          <w:szCs w:val="20"/>
        </w:rPr>
      </w:pPr>
      <w:r w:rsidRPr="00121C5F">
        <w:rPr>
          <w:rFonts w:ascii="Arial" w:hAnsi="Arial" w:cs="Arial"/>
          <w:sz w:val="20"/>
          <w:szCs w:val="20"/>
        </w:rPr>
        <w:tab/>
      </w:r>
      <w:r w:rsidRPr="00121C5F">
        <w:rPr>
          <w:rFonts w:ascii="Arial" w:hAnsi="Arial" w:cs="Arial"/>
          <w:sz w:val="20"/>
          <w:szCs w:val="20"/>
        </w:rPr>
        <w:tab/>
        <w:t>Positive= present in sample</w:t>
      </w:r>
    </w:p>
    <w:p w14:paraId="5C889DD5" w14:textId="77777777" w:rsidR="00F86D72" w:rsidRPr="00121C5F" w:rsidRDefault="00F86D72" w:rsidP="00F86D72">
      <w:pPr>
        <w:rPr>
          <w:rFonts w:ascii="Arial" w:hAnsi="Arial" w:cs="Arial"/>
          <w:bCs/>
          <w:color w:val="222222"/>
          <w:sz w:val="20"/>
          <w:szCs w:val="20"/>
        </w:rPr>
      </w:pPr>
      <w:r w:rsidRPr="00121C5F">
        <w:rPr>
          <w:rFonts w:ascii="Arial" w:hAnsi="Arial" w:cs="Arial"/>
          <w:sz w:val="20"/>
          <w:szCs w:val="20"/>
        </w:rPr>
        <w:tab/>
      </w:r>
      <w:r w:rsidRPr="00121C5F">
        <w:rPr>
          <w:rFonts w:ascii="Arial" w:hAnsi="Arial" w:cs="Arial"/>
          <w:sz w:val="20"/>
          <w:szCs w:val="20"/>
        </w:rPr>
        <w:tab/>
        <w:t xml:space="preserve">UID-A= </w:t>
      </w:r>
      <w:r w:rsidRPr="00121C5F">
        <w:rPr>
          <w:rFonts w:ascii="Arial" w:hAnsi="Arial" w:cs="Arial"/>
          <w:color w:val="222222"/>
          <w:sz w:val="20"/>
          <w:szCs w:val="20"/>
          <w:shd w:val="clear" w:color="auto" w:fill="FFFFFF"/>
        </w:rPr>
        <w:t>β-</w:t>
      </w:r>
      <w:r w:rsidRPr="00121C5F">
        <w:rPr>
          <w:rFonts w:ascii="Arial" w:hAnsi="Arial" w:cs="Arial"/>
          <w:bCs/>
          <w:color w:val="222222"/>
          <w:sz w:val="20"/>
          <w:szCs w:val="20"/>
        </w:rPr>
        <w:t xml:space="preserve">glucuronidase for identification of </w:t>
      </w:r>
      <w:r w:rsidRPr="00121C5F">
        <w:rPr>
          <w:rFonts w:ascii="Arial" w:hAnsi="Arial" w:cs="Arial"/>
          <w:bCs/>
          <w:i/>
          <w:color w:val="222222"/>
          <w:sz w:val="20"/>
          <w:szCs w:val="20"/>
        </w:rPr>
        <w:t xml:space="preserve">Escherichia coli </w:t>
      </w:r>
      <w:r w:rsidRPr="00121C5F">
        <w:rPr>
          <w:rFonts w:ascii="Arial" w:hAnsi="Arial" w:cs="Arial"/>
          <w:bCs/>
          <w:color w:val="222222"/>
          <w:sz w:val="20"/>
          <w:szCs w:val="20"/>
        </w:rPr>
        <w:t xml:space="preserve">(not present </w:t>
      </w:r>
      <w:r w:rsidRPr="00121C5F">
        <w:rPr>
          <w:rFonts w:ascii="Arial" w:hAnsi="Arial" w:cs="Arial"/>
          <w:bCs/>
          <w:color w:val="222222"/>
          <w:sz w:val="20"/>
          <w:szCs w:val="20"/>
        </w:rPr>
        <w:tab/>
      </w:r>
      <w:r w:rsidRPr="00121C5F">
        <w:rPr>
          <w:rFonts w:ascii="Arial" w:hAnsi="Arial" w:cs="Arial"/>
          <w:bCs/>
          <w:color w:val="222222"/>
          <w:sz w:val="20"/>
          <w:szCs w:val="20"/>
        </w:rPr>
        <w:tab/>
      </w:r>
      <w:r w:rsidR="00110164" w:rsidRPr="00121C5F">
        <w:rPr>
          <w:rFonts w:ascii="Arial" w:hAnsi="Arial" w:cs="Arial"/>
          <w:bCs/>
          <w:color w:val="222222"/>
          <w:sz w:val="20"/>
          <w:szCs w:val="20"/>
        </w:rPr>
        <w:tab/>
      </w:r>
      <w:r w:rsidRPr="00121C5F">
        <w:rPr>
          <w:rFonts w:ascii="Arial" w:hAnsi="Arial" w:cs="Arial"/>
          <w:bCs/>
          <w:color w:val="222222"/>
          <w:sz w:val="20"/>
          <w:szCs w:val="20"/>
        </w:rPr>
        <w:t>in most O157:H7 strains)</w:t>
      </w:r>
    </w:p>
    <w:p w14:paraId="001BCC46" w14:textId="77777777" w:rsidR="00F86D72" w:rsidRPr="00121C5F" w:rsidRDefault="00F86D72" w:rsidP="00F86D72">
      <w:pPr>
        <w:rPr>
          <w:rFonts w:ascii="Arial" w:hAnsi="Arial" w:cs="Arial"/>
          <w:bCs/>
          <w:color w:val="222222"/>
          <w:sz w:val="20"/>
          <w:szCs w:val="20"/>
        </w:rPr>
      </w:pPr>
      <w:r w:rsidRPr="00121C5F">
        <w:rPr>
          <w:rFonts w:ascii="Arial" w:hAnsi="Arial" w:cs="Arial"/>
          <w:bCs/>
          <w:color w:val="222222"/>
          <w:sz w:val="20"/>
          <w:szCs w:val="20"/>
        </w:rPr>
        <w:tab/>
      </w:r>
      <w:r w:rsidRPr="00121C5F">
        <w:rPr>
          <w:rFonts w:ascii="Arial" w:hAnsi="Arial" w:cs="Arial"/>
          <w:bCs/>
          <w:color w:val="222222"/>
          <w:sz w:val="20"/>
          <w:szCs w:val="20"/>
        </w:rPr>
        <w:tab/>
        <w:t>STX1= Shiga toxin 1</w:t>
      </w:r>
    </w:p>
    <w:p w14:paraId="45784F61" w14:textId="77777777" w:rsidR="00F86D72" w:rsidRPr="00121C5F" w:rsidRDefault="00F86D72" w:rsidP="00F86D72">
      <w:pPr>
        <w:rPr>
          <w:rFonts w:ascii="Arial" w:hAnsi="Arial" w:cs="Arial"/>
          <w:bCs/>
          <w:color w:val="222222"/>
          <w:sz w:val="20"/>
          <w:szCs w:val="20"/>
        </w:rPr>
      </w:pPr>
      <w:r w:rsidRPr="00121C5F">
        <w:rPr>
          <w:rFonts w:ascii="Arial" w:hAnsi="Arial" w:cs="Arial"/>
          <w:bCs/>
          <w:color w:val="222222"/>
          <w:sz w:val="20"/>
          <w:szCs w:val="20"/>
        </w:rPr>
        <w:tab/>
      </w:r>
      <w:r w:rsidRPr="00121C5F">
        <w:rPr>
          <w:rFonts w:ascii="Arial" w:hAnsi="Arial" w:cs="Arial"/>
          <w:bCs/>
          <w:color w:val="222222"/>
          <w:sz w:val="20"/>
          <w:szCs w:val="20"/>
        </w:rPr>
        <w:tab/>
        <w:t>STX2= Shiga toxin 2</w:t>
      </w:r>
    </w:p>
    <w:p w14:paraId="338A0DB0" w14:textId="77777777" w:rsidR="00F86D72" w:rsidRPr="00121C5F" w:rsidRDefault="00F86D72" w:rsidP="00F86D72">
      <w:pPr>
        <w:rPr>
          <w:rFonts w:ascii="Arial" w:hAnsi="Arial" w:cs="Arial"/>
          <w:bCs/>
          <w:color w:val="222222"/>
          <w:sz w:val="20"/>
          <w:szCs w:val="20"/>
        </w:rPr>
      </w:pPr>
      <w:r w:rsidRPr="00121C5F">
        <w:rPr>
          <w:rFonts w:ascii="Arial" w:hAnsi="Arial" w:cs="Arial"/>
          <w:bCs/>
          <w:color w:val="222222"/>
          <w:sz w:val="20"/>
          <w:szCs w:val="20"/>
        </w:rPr>
        <w:tab/>
      </w:r>
      <w:r w:rsidRPr="00121C5F">
        <w:rPr>
          <w:rFonts w:ascii="Arial" w:hAnsi="Arial" w:cs="Arial"/>
          <w:bCs/>
          <w:color w:val="222222"/>
          <w:sz w:val="20"/>
          <w:szCs w:val="20"/>
        </w:rPr>
        <w:tab/>
      </w:r>
      <w:proofErr w:type="spellStart"/>
      <w:r w:rsidR="00110164" w:rsidRPr="00121C5F">
        <w:rPr>
          <w:rFonts w:ascii="Arial" w:hAnsi="Arial" w:cs="Arial"/>
          <w:bCs/>
          <w:color w:val="222222"/>
          <w:sz w:val="20"/>
          <w:szCs w:val="20"/>
        </w:rPr>
        <w:t>eae</w:t>
      </w:r>
      <w:proofErr w:type="spellEnd"/>
      <w:r w:rsidR="00110164" w:rsidRPr="00121C5F">
        <w:rPr>
          <w:rFonts w:ascii="Arial" w:hAnsi="Arial" w:cs="Arial"/>
          <w:bCs/>
          <w:color w:val="222222"/>
          <w:sz w:val="20"/>
          <w:szCs w:val="20"/>
        </w:rPr>
        <w:t xml:space="preserve">= effacing and attachment gene necessary for intimate attachment </w:t>
      </w:r>
      <w:r w:rsidR="00110164" w:rsidRPr="00121C5F">
        <w:rPr>
          <w:rFonts w:ascii="Arial" w:hAnsi="Arial" w:cs="Arial"/>
          <w:bCs/>
          <w:color w:val="222222"/>
          <w:sz w:val="20"/>
          <w:szCs w:val="20"/>
        </w:rPr>
        <w:tab/>
      </w:r>
      <w:r w:rsidR="00110164" w:rsidRPr="00121C5F">
        <w:rPr>
          <w:rFonts w:ascii="Arial" w:hAnsi="Arial" w:cs="Arial"/>
          <w:bCs/>
          <w:color w:val="222222"/>
          <w:sz w:val="20"/>
          <w:szCs w:val="20"/>
        </w:rPr>
        <w:tab/>
      </w:r>
      <w:r w:rsidR="00110164" w:rsidRPr="00121C5F">
        <w:rPr>
          <w:rFonts w:ascii="Arial" w:hAnsi="Arial" w:cs="Arial"/>
          <w:bCs/>
          <w:color w:val="222222"/>
          <w:sz w:val="20"/>
          <w:szCs w:val="20"/>
        </w:rPr>
        <w:tab/>
        <w:t>to epithelial cells.</w:t>
      </w:r>
    </w:p>
    <w:p w14:paraId="523BEBCF" w14:textId="77777777" w:rsidR="00110164" w:rsidRPr="00121C5F" w:rsidRDefault="00110164" w:rsidP="00F86D72">
      <w:pPr>
        <w:rPr>
          <w:rFonts w:ascii="Arial" w:hAnsi="Arial" w:cs="Arial"/>
          <w:bCs/>
          <w:color w:val="222222"/>
          <w:sz w:val="20"/>
          <w:szCs w:val="20"/>
        </w:rPr>
      </w:pPr>
      <w:r w:rsidRPr="00121C5F">
        <w:rPr>
          <w:rFonts w:ascii="Arial" w:hAnsi="Arial" w:cs="Arial"/>
          <w:bCs/>
          <w:color w:val="222222"/>
          <w:sz w:val="20"/>
          <w:szCs w:val="20"/>
        </w:rPr>
        <w:tab/>
      </w:r>
      <w:r w:rsidRPr="00121C5F">
        <w:rPr>
          <w:rFonts w:ascii="Arial" w:hAnsi="Arial" w:cs="Arial"/>
          <w:bCs/>
          <w:color w:val="222222"/>
          <w:sz w:val="20"/>
          <w:szCs w:val="20"/>
        </w:rPr>
        <w:tab/>
        <w:t>O26= STEC serotype (second most prevalent)</w:t>
      </w:r>
    </w:p>
    <w:p w14:paraId="5FD239FE" w14:textId="77777777" w:rsidR="00071864" w:rsidRPr="00121C5F" w:rsidRDefault="00110164" w:rsidP="004264A0">
      <w:pPr>
        <w:rPr>
          <w:rFonts w:ascii="Arial" w:hAnsi="Arial" w:cs="Arial"/>
          <w:bCs/>
          <w:color w:val="222222"/>
          <w:sz w:val="20"/>
          <w:szCs w:val="20"/>
        </w:rPr>
      </w:pPr>
      <w:r w:rsidRPr="00121C5F">
        <w:rPr>
          <w:rFonts w:ascii="Arial" w:hAnsi="Arial" w:cs="Arial"/>
          <w:bCs/>
          <w:color w:val="222222"/>
          <w:sz w:val="20"/>
          <w:szCs w:val="20"/>
        </w:rPr>
        <w:tab/>
      </w:r>
      <w:r w:rsidRPr="00121C5F">
        <w:rPr>
          <w:rFonts w:ascii="Arial" w:hAnsi="Arial" w:cs="Arial"/>
          <w:bCs/>
          <w:color w:val="222222"/>
          <w:sz w:val="20"/>
          <w:szCs w:val="20"/>
        </w:rPr>
        <w:tab/>
        <w:t>O157:H7 = STEC serotype (most prevalent)</w:t>
      </w:r>
    </w:p>
    <w:p w14:paraId="1F079E4A" w14:textId="77777777" w:rsidR="00071864" w:rsidRPr="00121C5F" w:rsidRDefault="004911FA" w:rsidP="004264A0">
      <w:pPr>
        <w:rPr>
          <w:rFonts w:ascii="Arial" w:hAnsi="Arial" w:cs="Arial"/>
          <w:color w:val="000000"/>
          <w:sz w:val="20"/>
          <w:szCs w:val="20"/>
          <w:shd w:val="clear" w:color="auto" w:fill="FFFFFF"/>
        </w:rPr>
      </w:pPr>
      <w:r w:rsidRPr="00121C5F">
        <w:rPr>
          <w:rFonts w:ascii="Arial" w:hAnsi="Arial" w:cs="Arial"/>
          <w:bCs/>
          <w:color w:val="222222"/>
          <w:sz w:val="20"/>
          <w:szCs w:val="20"/>
        </w:rPr>
        <w:tab/>
      </w:r>
      <w:r w:rsidRPr="00121C5F">
        <w:rPr>
          <w:rFonts w:ascii="Arial" w:hAnsi="Arial" w:cs="Arial"/>
          <w:bCs/>
          <w:color w:val="222222"/>
          <w:sz w:val="20"/>
          <w:szCs w:val="20"/>
        </w:rPr>
        <w:tab/>
      </w:r>
      <w:proofErr w:type="spellStart"/>
      <w:r w:rsidRPr="00121C5F">
        <w:rPr>
          <w:rFonts w:ascii="Arial" w:hAnsi="Arial" w:cs="Arial"/>
          <w:bCs/>
          <w:color w:val="222222"/>
          <w:sz w:val="20"/>
          <w:szCs w:val="20"/>
        </w:rPr>
        <w:t>cTXM</w:t>
      </w:r>
      <w:proofErr w:type="spellEnd"/>
      <w:r w:rsidRPr="00121C5F">
        <w:rPr>
          <w:rFonts w:ascii="Arial" w:hAnsi="Arial" w:cs="Arial"/>
          <w:bCs/>
          <w:color w:val="222222"/>
          <w:sz w:val="20"/>
          <w:szCs w:val="20"/>
        </w:rPr>
        <w:t xml:space="preserve"> = </w:t>
      </w:r>
      <w:proofErr w:type="spellStart"/>
      <w:r w:rsidRPr="00121C5F">
        <w:rPr>
          <w:rFonts w:ascii="Arial" w:hAnsi="Arial" w:cs="Arial"/>
          <w:bCs/>
          <w:color w:val="222222"/>
          <w:sz w:val="20"/>
          <w:szCs w:val="20"/>
        </w:rPr>
        <w:t>cTX</w:t>
      </w:r>
      <w:proofErr w:type="spellEnd"/>
      <w:r w:rsidRPr="00121C5F">
        <w:rPr>
          <w:rFonts w:ascii="Arial" w:hAnsi="Arial" w:cs="Arial"/>
          <w:bCs/>
          <w:color w:val="222222"/>
          <w:sz w:val="20"/>
          <w:szCs w:val="20"/>
        </w:rPr>
        <w:t>-M</w:t>
      </w:r>
      <w:r w:rsidR="00121C5F" w:rsidRPr="00121C5F">
        <w:rPr>
          <w:rFonts w:ascii="Arial" w:hAnsi="Arial" w:cs="Arial"/>
          <w:bCs/>
          <w:color w:val="222222"/>
          <w:sz w:val="20"/>
          <w:szCs w:val="20"/>
        </w:rPr>
        <w:t>,</w:t>
      </w:r>
      <w:r w:rsidRPr="00121C5F">
        <w:rPr>
          <w:rFonts w:ascii="Arial" w:hAnsi="Arial" w:cs="Arial"/>
          <w:bCs/>
          <w:color w:val="222222"/>
          <w:sz w:val="20"/>
          <w:szCs w:val="20"/>
        </w:rPr>
        <w:t xml:space="preserve"> </w:t>
      </w:r>
      <w:r w:rsidRPr="00121C5F">
        <w:rPr>
          <w:rFonts w:ascii="Arial" w:hAnsi="Arial" w:cs="Arial"/>
          <w:color w:val="000000"/>
          <w:sz w:val="20"/>
          <w:szCs w:val="20"/>
          <w:shd w:val="clear" w:color="auto" w:fill="FFFFFF"/>
        </w:rPr>
        <w:t xml:space="preserve">extended-spectrum beta-lactamase associated </w:t>
      </w:r>
      <w:r w:rsidRPr="00121C5F">
        <w:rPr>
          <w:rFonts w:ascii="Arial" w:hAnsi="Arial" w:cs="Arial"/>
          <w:color w:val="000000"/>
          <w:sz w:val="20"/>
          <w:szCs w:val="20"/>
          <w:shd w:val="clear" w:color="auto" w:fill="FFFFFF"/>
        </w:rPr>
        <w:tab/>
      </w:r>
      <w:r w:rsidRPr="00121C5F">
        <w:rPr>
          <w:rFonts w:ascii="Arial" w:hAnsi="Arial" w:cs="Arial"/>
          <w:color w:val="000000"/>
          <w:sz w:val="20"/>
          <w:szCs w:val="20"/>
          <w:shd w:val="clear" w:color="auto" w:fill="FFFFFF"/>
        </w:rPr>
        <w:tab/>
      </w:r>
      <w:r w:rsidRPr="00121C5F">
        <w:rPr>
          <w:rFonts w:ascii="Arial" w:hAnsi="Arial" w:cs="Arial"/>
          <w:color w:val="000000"/>
          <w:sz w:val="20"/>
          <w:szCs w:val="20"/>
          <w:shd w:val="clear" w:color="auto" w:fill="FFFFFF"/>
        </w:rPr>
        <w:tab/>
      </w:r>
      <w:r w:rsidRPr="00121C5F">
        <w:rPr>
          <w:rFonts w:ascii="Arial" w:hAnsi="Arial" w:cs="Arial"/>
          <w:color w:val="000000"/>
          <w:sz w:val="20"/>
          <w:szCs w:val="20"/>
          <w:shd w:val="clear" w:color="auto" w:fill="FFFFFF"/>
        </w:rPr>
        <w:tab/>
      </w:r>
      <w:r w:rsidRPr="00121C5F">
        <w:rPr>
          <w:rFonts w:ascii="Arial" w:hAnsi="Arial" w:cs="Arial"/>
          <w:color w:val="000000"/>
          <w:sz w:val="20"/>
          <w:szCs w:val="20"/>
          <w:shd w:val="clear" w:color="auto" w:fill="FFFFFF"/>
        </w:rPr>
        <w:tab/>
        <w:t>with resistance to antibiotics.</w:t>
      </w:r>
    </w:p>
    <w:p w14:paraId="02504EA2" w14:textId="77777777" w:rsidR="004911FA" w:rsidRDefault="004911FA" w:rsidP="004264A0">
      <w:pPr>
        <w:rPr>
          <w:rFonts w:ascii="Arial" w:hAnsi="Arial" w:cs="Arial"/>
          <w:color w:val="000000"/>
          <w:sz w:val="20"/>
          <w:szCs w:val="20"/>
          <w:shd w:val="clear" w:color="auto" w:fill="FFFFFF"/>
        </w:rPr>
      </w:pPr>
      <w:r w:rsidRPr="00121C5F">
        <w:rPr>
          <w:rFonts w:ascii="Arial" w:hAnsi="Arial" w:cs="Arial"/>
          <w:color w:val="000000"/>
          <w:sz w:val="20"/>
          <w:szCs w:val="20"/>
          <w:shd w:val="clear" w:color="auto" w:fill="FFFFFF"/>
        </w:rPr>
        <w:tab/>
      </w:r>
      <w:r w:rsidRPr="00121C5F">
        <w:rPr>
          <w:rFonts w:ascii="Arial" w:hAnsi="Arial" w:cs="Arial"/>
          <w:color w:val="000000"/>
          <w:sz w:val="20"/>
          <w:szCs w:val="20"/>
          <w:shd w:val="clear" w:color="auto" w:fill="FFFFFF"/>
        </w:rPr>
        <w:tab/>
        <w:t>*** = sites with significant findings</w:t>
      </w:r>
    </w:p>
    <w:p w14:paraId="5DE556D8" w14:textId="77777777" w:rsidR="00121C5F" w:rsidRPr="00121C5F" w:rsidRDefault="00121C5F" w:rsidP="004264A0">
      <w:pPr>
        <w:rPr>
          <w:rFonts w:ascii="Arial" w:hAnsi="Arial" w:cs="Arial"/>
          <w:sz w:val="20"/>
          <w:szCs w:val="20"/>
        </w:rPr>
      </w:pPr>
    </w:p>
    <w:p w14:paraId="42418CF0" w14:textId="77777777" w:rsidR="00071864" w:rsidRDefault="00071864" w:rsidP="004264A0">
      <w:pPr>
        <w:rPr>
          <w:b/>
          <w:sz w:val="32"/>
          <w:szCs w:val="32"/>
          <w:lang w:val="en-US"/>
        </w:rPr>
      </w:pPr>
      <w:r w:rsidRPr="00246DF3">
        <w:rPr>
          <w:b/>
          <w:sz w:val="32"/>
          <w:szCs w:val="32"/>
          <w:lang w:val="en-US"/>
        </w:rPr>
        <w:lastRenderedPageBreak/>
        <w:t>Analytical Report</w:t>
      </w:r>
    </w:p>
    <w:p w14:paraId="67C8B651" w14:textId="77777777" w:rsidR="00071864" w:rsidRDefault="00071864" w:rsidP="004264A0">
      <w:pPr>
        <w:rPr>
          <w:rFonts w:ascii="Arial" w:hAnsi="Arial" w:cs="Arial"/>
          <w:sz w:val="20"/>
          <w:szCs w:val="20"/>
        </w:rPr>
      </w:pPr>
    </w:p>
    <w:p w14:paraId="1A07272E" w14:textId="77777777" w:rsidR="00071864" w:rsidRDefault="00071864" w:rsidP="00071864">
      <w:pPr>
        <w:rPr>
          <w:lang w:val="en-US"/>
        </w:rPr>
      </w:pPr>
      <w:r>
        <w:rPr>
          <w:lang w:val="en-US"/>
        </w:rPr>
        <w:t>New Zealand Fish and Game Council</w:t>
      </w:r>
    </w:p>
    <w:p w14:paraId="1F76DCD1" w14:textId="77777777" w:rsidR="00071864" w:rsidRDefault="00071864" w:rsidP="00071864">
      <w:pPr>
        <w:rPr>
          <w:lang w:val="en-US"/>
        </w:rPr>
      </w:pPr>
      <w:r>
        <w:rPr>
          <w:lang w:val="en-US"/>
        </w:rPr>
        <w:t xml:space="preserve">PO Box 13141 </w:t>
      </w:r>
    </w:p>
    <w:p w14:paraId="2E01EDE2" w14:textId="77777777" w:rsidR="00071864" w:rsidRDefault="00071864" w:rsidP="00071864">
      <w:pPr>
        <w:rPr>
          <w:lang w:val="en-US"/>
        </w:rPr>
      </w:pPr>
      <w:r>
        <w:rPr>
          <w:lang w:val="en-US"/>
        </w:rPr>
        <w:t>Johnsonville, Wellington 6440</w:t>
      </w:r>
    </w:p>
    <w:p w14:paraId="1B0FB42C" w14:textId="77777777" w:rsidR="00071864" w:rsidRDefault="00071864" w:rsidP="00071864">
      <w:pPr>
        <w:rPr>
          <w:lang w:val="en-US"/>
        </w:rPr>
      </w:pPr>
    </w:p>
    <w:p w14:paraId="447FB0E2" w14:textId="77777777" w:rsidR="00071864" w:rsidRDefault="00071864" w:rsidP="00071864">
      <w:pPr>
        <w:rPr>
          <w:lang w:val="en-US"/>
        </w:rPr>
      </w:pPr>
      <w:r>
        <w:rPr>
          <w:b/>
          <w:lang w:val="en-US"/>
        </w:rPr>
        <w:t xml:space="preserve">Date received: </w:t>
      </w:r>
      <w:r>
        <w:rPr>
          <w:lang w:val="en-US"/>
        </w:rPr>
        <w:t>26/09/2018</w:t>
      </w:r>
      <w:r>
        <w:rPr>
          <w:lang w:val="en-US"/>
        </w:rPr>
        <w:tab/>
      </w:r>
      <w:r>
        <w:rPr>
          <w:lang w:val="en-US"/>
        </w:rPr>
        <w:tab/>
      </w:r>
      <w:r>
        <w:rPr>
          <w:lang w:val="en-US"/>
        </w:rPr>
        <w:tab/>
      </w:r>
      <w:r>
        <w:rPr>
          <w:lang w:val="en-US"/>
        </w:rPr>
        <w:tab/>
      </w:r>
      <w:r>
        <w:rPr>
          <w:b/>
          <w:lang w:val="en-US"/>
        </w:rPr>
        <w:t xml:space="preserve">Time received: </w:t>
      </w:r>
      <w:r>
        <w:rPr>
          <w:lang w:val="en-US"/>
        </w:rPr>
        <w:t>09:30</w:t>
      </w:r>
      <w:r>
        <w:rPr>
          <w:lang w:val="en-US"/>
        </w:rPr>
        <w:tab/>
      </w:r>
      <w:r w:rsidR="00F86D72">
        <w:rPr>
          <w:lang w:val="en-US"/>
        </w:rPr>
        <w:t xml:space="preserve"> am</w:t>
      </w:r>
      <w:r>
        <w:rPr>
          <w:lang w:val="en-US"/>
        </w:rPr>
        <w:tab/>
      </w:r>
    </w:p>
    <w:p w14:paraId="71B1B114" w14:textId="77777777" w:rsidR="00071864" w:rsidRDefault="00071864" w:rsidP="00071864">
      <w:pPr>
        <w:rPr>
          <w:lang w:val="en-US"/>
        </w:rPr>
      </w:pPr>
    </w:p>
    <w:p w14:paraId="48E34A72" w14:textId="77777777" w:rsidR="00071864" w:rsidRDefault="00071864" w:rsidP="00071864">
      <w:pPr>
        <w:rPr>
          <w:lang w:val="en-US"/>
        </w:rPr>
      </w:pPr>
    </w:p>
    <w:p w14:paraId="52ABCCC2" w14:textId="77777777" w:rsidR="00071864" w:rsidRDefault="00071864" w:rsidP="00071864">
      <w:pPr>
        <w:rPr>
          <w:lang w:val="en-US"/>
        </w:rPr>
      </w:pPr>
      <w:r>
        <w:rPr>
          <w:lang w:val="en-US"/>
        </w:rPr>
        <w:t>Site</w:t>
      </w:r>
      <w:r>
        <w:rPr>
          <w:lang w:val="en-US"/>
        </w:rPr>
        <w:tab/>
      </w:r>
      <w:r>
        <w:rPr>
          <w:lang w:val="en-US"/>
        </w:rPr>
        <w:tab/>
      </w:r>
      <w:r>
        <w:rPr>
          <w:lang w:val="en-US"/>
        </w:rPr>
        <w:tab/>
        <w:t xml:space="preserve">Test: cultures </w:t>
      </w:r>
      <w:r>
        <w:rPr>
          <w:lang w:val="en-US"/>
        </w:rPr>
        <w:tab/>
      </w:r>
      <w:r>
        <w:rPr>
          <w:lang w:val="en-US"/>
        </w:rPr>
        <w:tab/>
      </w:r>
      <w:r>
        <w:rPr>
          <w:lang w:val="en-US"/>
        </w:rPr>
        <w:tab/>
      </w:r>
      <w:r>
        <w:rPr>
          <w:lang w:val="en-US"/>
        </w:rPr>
        <w:tab/>
        <w:t>Results</w:t>
      </w:r>
      <w:r>
        <w:rPr>
          <w:lang w:val="en-US"/>
        </w:rPr>
        <w:tab/>
      </w:r>
      <w:r>
        <w:rPr>
          <w:lang w:val="en-US"/>
        </w:rPr>
        <w:tab/>
        <w:t>Units</w:t>
      </w:r>
    </w:p>
    <w:p w14:paraId="23DB040C" w14:textId="77777777" w:rsidR="00071864" w:rsidRDefault="00071864" w:rsidP="00071864">
      <w:pPr>
        <w:rPr>
          <w:lang w:val="en-US"/>
        </w:rPr>
      </w:pPr>
    </w:p>
    <w:p w14:paraId="24370479" w14:textId="77777777" w:rsidR="00071864" w:rsidRDefault="00071864" w:rsidP="00071864">
      <w:pPr>
        <w:rPr>
          <w:lang w:val="en-US"/>
        </w:rPr>
      </w:pPr>
      <w:r>
        <w:rPr>
          <w:lang w:val="en-US"/>
        </w:rPr>
        <w:t>ARS1-Water</w:t>
      </w:r>
      <w:r>
        <w:rPr>
          <w:lang w:val="en-US"/>
        </w:rPr>
        <w:tab/>
      </w:r>
      <w:r>
        <w:rPr>
          <w:lang w:val="en-US"/>
        </w:rPr>
        <w:tab/>
      </w:r>
      <w:r w:rsidRPr="00450654">
        <w:rPr>
          <w:i/>
          <w:lang w:val="en-US"/>
        </w:rPr>
        <w:t>Escherichia coli</w:t>
      </w:r>
      <w:r>
        <w:rPr>
          <w:lang w:val="en-US"/>
        </w:rPr>
        <w:tab/>
      </w:r>
      <w:r>
        <w:rPr>
          <w:lang w:val="en-US"/>
        </w:rPr>
        <w:tab/>
      </w:r>
      <w:r>
        <w:rPr>
          <w:lang w:val="en-US"/>
        </w:rPr>
        <w:tab/>
        <w:t>20</w:t>
      </w:r>
      <w:r>
        <w:rPr>
          <w:lang w:val="en-US"/>
        </w:rPr>
        <w:tab/>
      </w:r>
      <w:r>
        <w:rPr>
          <w:lang w:val="en-US"/>
        </w:rPr>
        <w:tab/>
        <w:t>CFU/100ml</w:t>
      </w:r>
    </w:p>
    <w:p w14:paraId="6DB34DB4" w14:textId="77777777" w:rsidR="00A04CEB" w:rsidRDefault="00A04CEB" w:rsidP="00071864">
      <w:pPr>
        <w:rPr>
          <w:lang w:val="en-US"/>
        </w:rPr>
      </w:pPr>
    </w:p>
    <w:p w14:paraId="12B8D1A1" w14:textId="77777777" w:rsidR="00071864" w:rsidRDefault="00071864" w:rsidP="00071864">
      <w:pPr>
        <w:rPr>
          <w:lang w:val="en-US"/>
        </w:rPr>
      </w:pPr>
      <w:r>
        <w:rPr>
          <w:lang w:val="en-US"/>
        </w:rPr>
        <w:t>___________________________________________________________________________</w:t>
      </w:r>
    </w:p>
    <w:p w14:paraId="574EBBDE" w14:textId="77777777" w:rsidR="00071864" w:rsidRDefault="00071864" w:rsidP="00071864">
      <w:pPr>
        <w:rPr>
          <w:lang w:val="en-US"/>
        </w:rPr>
      </w:pPr>
      <w:r>
        <w:rPr>
          <w:lang w:val="en-US"/>
        </w:rPr>
        <w:t>ARS1-Sediment</w:t>
      </w:r>
      <w:r>
        <w:rPr>
          <w:lang w:val="en-US"/>
        </w:rPr>
        <w:tab/>
      </w:r>
      <w:r w:rsidRPr="00450654">
        <w:rPr>
          <w:i/>
          <w:lang w:val="en-US"/>
        </w:rPr>
        <w:t>Escherichia coli</w:t>
      </w:r>
      <w:r>
        <w:rPr>
          <w:i/>
          <w:lang w:val="en-US"/>
        </w:rPr>
        <w:tab/>
      </w:r>
      <w:r>
        <w:rPr>
          <w:i/>
          <w:lang w:val="en-US"/>
        </w:rPr>
        <w:tab/>
      </w:r>
      <w:r>
        <w:rPr>
          <w:i/>
          <w:lang w:val="en-US"/>
        </w:rPr>
        <w:tab/>
      </w:r>
      <w:r>
        <w:rPr>
          <w:lang w:val="en-US"/>
        </w:rPr>
        <w:t>400</w:t>
      </w:r>
      <w:r>
        <w:rPr>
          <w:lang w:val="en-US"/>
        </w:rPr>
        <w:tab/>
      </w:r>
      <w:r>
        <w:rPr>
          <w:lang w:val="en-US"/>
        </w:rPr>
        <w:tab/>
        <w:t>CFU/100ml</w:t>
      </w:r>
    </w:p>
    <w:p w14:paraId="028A1E33" w14:textId="77777777" w:rsidR="00A04CEB" w:rsidRDefault="00A04CEB" w:rsidP="00071864">
      <w:pPr>
        <w:rPr>
          <w:lang w:val="en-US"/>
        </w:rPr>
      </w:pPr>
    </w:p>
    <w:p w14:paraId="07B5493F" w14:textId="77777777" w:rsidR="00071864" w:rsidRDefault="00071864" w:rsidP="00071864">
      <w:pPr>
        <w:rPr>
          <w:lang w:val="en-US"/>
        </w:rPr>
      </w:pPr>
      <w:r>
        <w:rPr>
          <w:lang w:val="en-US"/>
        </w:rPr>
        <w:t>___________________________________________________________________________</w:t>
      </w:r>
    </w:p>
    <w:p w14:paraId="50C7AAA3" w14:textId="77777777" w:rsidR="00071864" w:rsidRDefault="00071864" w:rsidP="00071864">
      <w:pPr>
        <w:rPr>
          <w:lang w:val="en-US"/>
        </w:rPr>
      </w:pPr>
      <w:r>
        <w:rPr>
          <w:lang w:val="en-US"/>
        </w:rPr>
        <w:t>ARS2-Water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Pr>
          <w:lang w:val="en-US"/>
        </w:rPr>
        <w:t>2,000</w:t>
      </w:r>
      <w:r>
        <w:rPr>
          <w:lang w:val="en-US"/>
        </w:rPr>
        <w:tab/>
      </w:r>
      <w:r>
        <w:rPr>
          <w:lang w:val="en-US"/>
        </w:rPr>
        <w:tab/>
        <w:t>CFU/100ml</w:t>
      </w:r>
    </w:p>
    <w:p w14:paraId="16EA1B41" w14:textId="77777777" w:rsidR="00A04CEB" w:rsidRDefault="00A04CEB" w:rsidP="00071864">
      <w:pPr>
        <w:rPr>
          <w:lang w:val="en-US"/>
        </w:rPr>
      </w:pPr>
    </w:p>
    <w:p w14:paraId="2E245452" w14:textId="77777777" w:rsidR="00071864" w:rsidRDefault="00071864" w:rsidP="00071864">
      <w:pPr>
        <w:rPr>
          <w:lang w:val="en-US"/>
        </w:rPr>
      </w:pPr>
      <w:r>
        <w:rPr>
          <w:lang w:val="en-US"/>
        </w:rPr>
        <w:t>___________________________________________________________________________</w:t>
      </w:r>
    </w:p>
    <w:p w14:paraId="42C3A11C" w14:textId="77777777" w:rsidR="00071864" w:rsidRDefault="00071864" w:rsidP="00071864">
      <w:pPr>
        <w:rPr>
          <w:lang w:val="en-US"/>
        </w:rPr>
      </w:pPr>
      <w:r>
        <w:rPr>
          <w:lang w:val="en-US"/>
        </w:rPr>
        <w:t>ARS2-Sediment</w:t>
      </w:r>
      <w:r>
        <w:rPr>
          <w:lang w:val="en-US"/>
        </w:rPr>
        <w:tab/>
      </w:r>
      <w:r w:rsidRPr="00450654">
        <w:rPr>
          <w:i/>
          <w:lang w:val="en-US"/>
        </w:rPr>
        <w:t>Escherichia coli</w:t>
      </w:r>
      <w:r>
        <w:rPr>
          <w:i/>
          <w:lang w:val="en-US"/>
        </w:rPr>
        <w:tab/>
      </w:r>
      <w:r>
        <w:rPr>
          <w:i/>
          <w:lang w:val="en-US"/>
        </w:rPr>
        <w:tab/>
      </w:r>
      <w:r>
        <w:rPr>
          <w:i/>
          <w:lang w:val="en-US"/>
        </w:rPr>
        <w:tab/>
      </w:r>
      <w:r w:rsidR="00066AE3">
        <w:rPr>
          <w:lang w:val="en-US"/>
        </w:rPr>
        <w:t>3,600</w:t>
      </w:r>
      <w:r>
        <w:rPr>
          <w:lang w:val="en-US"/>
        </w:rPr>
        <w:tab/>
      </w:r>
      <w:r>
        <w:rPr>
          <w:lang w:val="en-US"/>
        </w:rPr>
        <w:tab/>
        <w:t>CFU/100ml</w:t>
      </w:r>
    </w:p>
    <w:p w14:paraId="66088869" w14:textId="77777777" w:rsidR="00A04CEB" w:rsidRDefault="00A04CEB" w:rsidP="00071864">
      <w:pPr>
        <w:rPr>
          <w:lang w:val="en-US"/>
        </w:rPr>
      </w:pPr>
    </w:p>
    <w:p w14:paraId="70660ACB" w14:textId="77777777" w:rsidR="00071864" w:rsidRDefault="00071864" w:rsidP="00071864">
      <w:pPr>
        <w:rPr>
          <w:lang w:val="en-US"/>
        </w:rPr>
      </w:pPr>
      <w:r>
        <w:rPr>
          <w:lang w:val="en-US"/>
        </w:rPr>
        <w:t>___________________________________________________________________________</w:t>
      </w:r>
    </w:p>
    <w:p w14:paraId="15B9081B" w14:textId="77777777" w:rsidR="00071864" w:rsidRDefault="00071864" w:rsidP="00071864">
      <w:pPr>
        <w:rPr>
          <w:lang w:val="en-US"/>
        </w:rPr>
      </w:pPr>
      <w:r>
        <w:rPr>
          <w:lang w:val="en-US"/>
        </w:rPr>
        <w:t>RRS1-Water</w:t>
      </w:r>
      <w:r>
        <w:rPr>
          <w:lang w:val="en-US"/>
        </w:rPr>
        <w:tab/>
      </w:r>
      <w:r>
        <w:rPr>
          <w:lang w:val="en-US"/>
        </w:rPr>
        <w:tab/>
      </w:r>
      <w:r w:rsidRPr="00450654">
        <w:rPr>
          <w:i/>
          <w:lang w:val="en-US"/>
        </w:rPr>
        <w:t>Escherichia coli</w:t>
      </w:r>
      <w:r>
        <w:rPr>
          <w:i/>
          <w:lang w:val="en-US"/>
        </w:rPr>
        <w:tab/>
      </w:r>
      <w:r>
        <w:rPr>
          <w:i/>
          <w:lang w:val="en-US"/>
        </w:rPr>
        <w:tab/>
      </w:r>
      <w:r>
        <w:rPr>
          <w:i/>
          <w:lang w:val="en-US"/>
        </w:rPr>
        <w:tab/>
      </w:r>
      <w:r w:rsidR="00706F41">
        <w:rPr>
          <w:lang w:val="en-US"/>
        </w:rPr>
        <w:t>40</w:t>
      </w:r>
      <w:r>
        <w:rPr>
          <w:lang w:val="en-US"/>
        </w:rPr>
        <w:tab/>
      </w:r>
      <w:r>
        <w:rPr>
          <w:lang w:val="en-US"/>
        </w:rPr>
        <w:tab/>
        <w:t>CFU/100ml</w:t>
      </w:r>
    </w:p>
    <w:p w14:paraId="7678BF1C" w14:textId="77777777" w:rsidR="00A04CEB" w:rsidRDefault="00A04CEB" w:rsidP="00071864">
      <w:pPr>
        <w:rPr>
          <w:lang w:val="en-US"/>
        </w:rPr>
      </w:pPr>
    </w:p>
    <w:p w14:paraId="11488412" w14:textId="77777777" w:rsidR="00071864" w:rsidRDefault="00071864" w:rsidP="00071864">
      <w:pPr>
        <w:rPr>
          <w:lang w:val="en-US"/>
        </w:rPr>
      </w:pPr>
      <w:r>
        <w:rPr>
          <w:lang w:val="en-US"/>
        </w:rPr>
        <w:t>___________________________________________________________________________</w:t>
      </w:r>
    </w:p>
    <w:p w14:paraId="25FF536C" w14:textId="77777777" w:rsidR="00071864" w:rsidRDefault="00071864" w:rsidP="00071864">
      <w:pPr>
        <w:rPr>
          <w:lang w:val="en-US"/>
        </w:rPr>
      </w:pPr>
      <w:r>
        <w:rPr>
          <w:lang w:val="en-US"/>
        </w:rPr>
        <w:t>RRS1-Sediment</w:t>
      </w:r>
      <w:r>
        <w:rPr>
          <w:lang w:val="en-US"/>
        </w:rPr>
        <w:tab/>
      </w:r>
      <w:r w:rsidRPr="00450654">
        <w:rPr>
          <w:i/>
          <w:lang w:val="en-US"/>
        </w:rPr>
        <w:t>Escherichia coli</w:t>
      </w:r>
      <w:r>
        <w:rPr>
          <w:i/>
          <w:lang w:val="en-US"/>
        </w:rPr>
        <w:tab/>
      </w:r>
      <w:r>
        <w:rPr>
          <w:i/>
          <w:lang w:val="en-US"/>
        </w:rPr>
        <w:tab/>
      </w:r>
      <w:r>
        <w:rPr>
          <w:i/>
          <w:lang w:val="en-US"/>
        </w:rPr>
        <w:tab/>
      </w:r>
      <w:r w:rsidR="00507203">
        <w:rPr>
          <w:lang w:val="en-US"/>
        </w:rPr>
        <w:t>1,600</w:t>
      </w:r>
      <w:r w:rsidR="00507203">
        <w:rPr>
          <w:lang w:val="en-US"/>
        </w:rPr>
        <w:tab/>
      </w:r>
      <w:r>
        <w:rPr>
          <w:lang w:val="en-US"/>
        </w:rPr>
        <w:tab/>
        <w:t>CFU/100ml</w:t>
      </w:r>
    </w:p>
    <w:p w14:paraId="4F302881" w14:textId="77777777" w:rsidR="00A04CEB" w:rsidRDefault="00A04CEB" w:rsidP="00071864">
      <w:pPr>
        <w:rPr>
          <w:lang w:val="en-US"/>
        </w:rPr>
      </w:pPr>
    </w:p>
    <w:p w14:paraId="058EC7A4" w14:textId="77777777" w:rsidR="00071864" w:rsidRDefault="00071864" w:rsidP="00071864">
      <w:pPr>
        <w:rPr>
          <w:lang w:val="en-US"/>
        </w:rPr>
      </w:pPr>
      <w:r>
        <w:rPr>
          <w:lang w:val="en-US"/>
        </w:rPr>
        <w:t>___________________________________________________________________________</w:t>
      </w:r>
    </w:p>
    <w:p w14:paraId="518D8BD6" w14:textId="77777777" w:rsidR="00071864" w:rsidRDefault="00071864" w:rsidP="00071864">
      <w:pPr>
        <w:rPr>
          <w:lang w:val="en-US"/>
        </w:rPr>
      </w:pPr>
      <w:r>
        <w:rPr>
          <w:lang w:val="en-US"/>
        </w:rPr>
        <w:t>RRS2-Water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sidR="00FA231E">
        <w:rPr>
          <w:lang w:val="en-US"/>
        </w:rPr>
        <w:t>20</w:t>
      </w:r>
      <w:r>
        <w:rPr>
          <w:lang w:val="en-US"/>
        </w:rPr>
        <w:tab/>
      </w:r>
      <w:r>
        <w:rPr>
          <w:lang w:val="en-US"/>
        </w:rPr>
        <w:tab/>
        <w:t>CFU/100ml</w:t>
      </w:r>
    </w:p>
    <w:p w14:paraId="3E3A5F7E" w14:textId="77777777" w:rsidR="00A04CEB" w:rsidRDefault="00A04CEB" w:rsidP="00071864">
      <w:pPr>
        <w:rPr>
          <w:lang w:val="en-US"/>
        </w:rPr>
      </w:pPr>
    </w:p>
    <w:p w14:paraId="606E3AF0" w14:textId="77777777" w:rsidR="00071864" w:rsidRDefault="00071864" w:rsidP="00071864">
      <w:pPr>
        <w:rPr>
          <w:lang w:val="en-US"/>
        </w:rPr>
      </w:pPr>
      <w:r>
        <w:rPr>
          <w:lang w:val="en-US"/>
        </w:rPr>
        <w:t>___________________________________________________________________________</w:t>
      </w:r>
    </w:p>
    <w:p w14:paraId="7FD8050A" w14:textId="77777777" w:rsidR="00071864" w:rsidRDefault="00071864" w:rsidP="00071864">
      <w:pPr>
        <w:rPr>
          <w:lang w:val="en-US"/>
        </w:rPr>
      </w:pPr>
      <w:r>
        <w:rPr>
          <w:lang w:val="en-US"/>
        </w:rPr>
        <w:t>RRS2-Sediment</w:t>
      </w:r>
      <w:r>
        <w:rPr>
          <w:lang w:val="en-US"/>
        </w:rPr>
        <w:tab/>
      </w:r>
      <w:r w:rsidRPr="00450654">
        <w:rPr>
          <w:i/>
          <w:lang w:val="en-US"/>
        </w:rPr>
        <w:t>Escherichia coli</w:t>
      </w:r>
      <w:r>
        <w:rPr>
          <w:i/>
          <w:lang w:val="en-US"/>
        </w:rPr>
        <w:tab/>
      </w:r>
      <w:r>
        <w:rPr>
          <w:i/>
          <w:lang w:val="en-US"/>
        </w:rPr>
        <w:tab/>
      </w:r>
      <w:r>
        <w:rPr>
          <w:i/>
          <w:lang w:val="en-US"/>
        </w:rPr>
        <w:tab/>
      </w:r>
      <w:r w:rsidR="00FA231E">
        <w:rPr>
          <w:lang w:val="en-US"/>
        </w:rPr>
        <w:t>5,000</w:t>
      </w:r>
      <w:r>
        <w:rPr>
          <w:lang w:val="en-US"/>
        </w:rPr>
        <w:tab/>
      </w:r>
      <w:r>
        <w:rPr>
          <w:lang w:val="en-US"/>
        </w:rPr>
        <w:tab/>
        <w:t>CFU/100ml</w:t>
      </w:r>
    </w:p>
    <w:p w14:paraId="1D465A81" w14:textId="77777777" w:rsidR="00A04CEB" w:rsidRDefault="00A04CEB" w:rsidP="00071864">
      <w:pPr>
        <w:rPr>
          <w:lang w:val="en-US"/>
        </w:rPr>
      </w:pPr>
    </w:p>
    <w:p w14:paraId="2F0AC2BB" w14:textId="77777777" w:rsidR="00071864" w:rsidRDefault="00071864" w:rsidP="00071864">
      <w:pPr>
        <w:rPr>
          <w:lang w:val="en-US"/>
        </w:rPr>
      </w:pPr>
      <w:r>
        <w:rPr>
          <w:lang w:val="en-US"/>
        </w:rPr>
        <w:t>___________________________________________________________________________</w:t>
      </w:r>
    </w:p>
    <w:p w14:paraId="4ADD5ECB" w14:textId="77777777" w:rsidR="00071864" w:rsidRDefault="00071864" w:rsidP="00071864">
      <w:pPr>
        <w:rPr>
          <w:lang w:val="en-US"/>
        </w:rPr>
      </w:pPr>
      <w:r>
        <w:rPr>
          <w:lang w:val="en-US"/>
        </w:rPr>
        <w:t>SRS1-Water</w:t>
      </w:r>
      <w:r>
        <w:rPr>
          <w:lang w:val="en-US"/>
        </w:rPr>
        <w:tab/>
      </w:r>
      <w:r>
        <w:rPr>
          <w:lang w:val="en-US"/>
        </w:rPr>
        <w:tab/>
      </w:r>
      <w:r w:rsidRPr="00450654">
        <w:rPr>
          <w:i/>
          <w:lang w:val="en-US"/>
        </w:rPr>
        <w:t>Escherichia coli</w:t>
      </w:r>
      <w:r>
        <w:rPr>
          <w:i/>
          <w:lang w:val="en-US"/>
        </w:rPr>
        <w:tab/>
      </w:r>
      <w:r>
        <w:rPr>
          <w:i/>
          <w:lang w:val="en-US"/>
        </w:rPr>
        <w:tab/>
      </w:r>
      <w:r>
        <w:rPr>
          <w:i/>
          <w:lang w:val="en-US"/>
        </w:rPr>
        <w:tab/>
      </w:r>
      <w:r w:rsidR="00FA231E">
        <w:rPr>
          <w:lang w:val="en-US"/>
        </w:rPr>
        <w:t>2,250</w:t>
      </w:r>
      <w:r>
        <w:rPr>
          <w:lang w:val="en-US"/>
        </w:rPr>
        <w:tab/>
      </w:r>
      <w:r>
        <w:rPr>
          <w:lang w:val="en-US"/>
        </w:rPr>
        <w:tab/>
        <w:t>CFU/100ml</w:t>
      </w:r>
    </w:p>
    <w:p w14:paraId="298A69F0" w14:textId="77777777" w:rsidR="00A04CEB" w:rsidRDefault="00A04CEB" w:rsidP="00071864">
      <w:pPr>
        <w:rPr>
          <w:lang w:val="en-US"/>
        </w:rPr>
      </w:pPr>
    </w:p>
    <w:p w14:paraId="3E0EEE02" w14:textId="77777777" w:rsidR="00071864" w:rsidRDefault="00071864" w:rsidP="00071864">
      <w:pPr>
        <w:rPr>
          <w:lang w:val="en-US"/>
        </w:rPr>
      </w:pPr>
      <w:r>
        <w:rPr>
          <w:lang w:val="en-US"/>
        </w:rPr>
        <w:t>___________________________________________________________________________</w:t>
      </w:r>
    </w:p>
    <w:p w14:paraId="5DCDAA0D" w14:textId="77777777" w:rsidR="00071864" w:rsidRDefault="00071864" w:rsidP="00071864">
      <w:pPr>
        <w:rPr>
          <w:lang w:val="en-US"/>
        </w:rPr>
      </w:pPr>
      <w:r>
        <w:rPr>
          <w:lang w:val="en-US"/>
        </w:rPr>
        <w:t>SRS1-Sediment</w:t>
      </w:r>
      <w:r>
        <w:rPr>
          <w:lang w:val="en-US"/>
        </w:rPr>
        <w:tab/>
      </w:r>
      <w:r w:rsidRPr="00450654">
        <w:rPr>
          <w:i/>
          <w:lang w:val="en-US"/>
        </w:rPr>
        <w:t>Escherichia coli</w:t>
      </w:r>
      <w:r>
        <w:rPr>
          <w:i/>
          <w:lang w:val="en-US"/>
        </w:rPr>
        <w:tab/>
      </w:r>
      <w:r>
        <w:rPr>
          <w:i/>
          <w:lang w:val="en-US"/>
        </w:rPr>
        <w:tab/>
      </w:r>
      <w:r>
        <w:rPr>
          <w:i/>
          <w:lang w:val="en-US"/>
        </w:rPr>
        <w:tab/>
      </w:r>
      <w:r w:rsidR="00F90798">
        <w:rPr>
          <w:lang w:val="en-US"/>
        </w:rPr>
        <w:t>12,200</w:t>
      </w:r>
      <w:r>
        <w:rPr>
          <w:lang w:val="en-US"/>
        </w:rPr>
        <w:tab/>
      </w:r>
      <w:r>
        <w:rPr>
          <w:lang w:val="en-US"/>
        </w:rPr>
        <w:tab/>
        <w:t>CFU/100ml</w:t>
      </w:r>
    </w:p>
    <w:p w14:paraId="3601A112" w14:textId="77777777" w:rsidR="00A04CEB" w:rsidRDefault="00A04CEB" w:rsidP="00071864">
      <w:pPr>
        <w:rPr>
          <w:lang w:val="en-US"/>
        </w:rPr>
      </w:pPr>
    </w:p>
    <w:p w14:paraId="778CFC0A" w14:textId="77777777" w:rsidR="00071864" w:rsidRDefault="00071864" w:rsidP="00071864">
      <w:pPr>
        <w:rPr>
          <w:lang w:val="en-US"/>
        </w:rPr>
      </w:pPr>
      <w:r>
        <w:rPr>
          <w:lang w:val="en-US"/>
        </w:rPr>
        <w:t>___________________________________________________________________________</w:t>
      </w:r>
    </w:p>
    <w:p w14:paraId="76ADF6ED" w14:textId="77777777" w:rsidR="00071864" w:rsidRDefault="00071864" w:rsidP="00071864">
      <w:pPr>
        <w:rPr>
          <w:lang w:val="en-US"/>
        </w:rPr>
      </w:pPr>
      <w:r>
        <w:rPr>
          <w:lang w:val="en-US"/>
        </w:rPr>
        <w:t>SRS2-Water</w:t>
      </w:r>
      <w:r>
        <w:rPr>
          <w:lang w:val="en-US"/>
        </w:rPr>
        <w:tab/>
      </w:r>
      <w:r>
        <w:rPr>
          <w:lang w:val="en-US"/>
        </w:rPr>
        <w:tab/>
      </w:r>
      <w:r w:rsidRPr="00450654">
        <w:rPr>
          <w:i/>
          <w:lang w:val="en-US"/>
        </w:rPr>
        <w:t>Escherichia coli</w:t>
      </w:r>
      <w:r>
        <w:rPr>
          <w:i/>
          <w:lang w:val="en-US"/>
        </w:rPr>
        <w:tab/>
      </w:r>
      <w:r>
        <w:rPr>
          <w:i/>
          <w:lang w:val="en-US"/>
        </w:rPr>
        <w:tab/>
      </w:r>
      <w:r>
        <w:rPr>
          <w:i/>
          <w:lang w:val="en-US"/>
        </w:rPr>
        <w:tab/>
      </w:r>
      <w:r w:rsidR="00F90798">
        <w:rPr>
          <w:lang w:val="en-US"/>
        </w:rPr>
        <w:t>505</w:t>
      </w:r>
      <w:r>
        <w:rPr>
          <w:lang w:val="en-US"/>
        </w:rPr>
        <w:tab/>
      </w:r>
      <w:r>
        <w:rPr>
          <w:lang w:val="en-US"/>
        </w:rPr>
        <w:tab/>
        <w:t>CFU/100ml</w:t>
      </w:r>
    </w:p>
    <w:p w14:paraId="0AE6E680" w14:textId="77777777" w:rsidR="00A04CEB" w:rsidRDefault="00A04CEB" w:rsidP="00071864">
      <w:pPr>
        <w:rPr>
          <w:lang w:val="en-US"/>
        </w:rPr>
      </w:pPr>
    </w:p>
    <w:p w14:paraId="57256E7A" w14:textId="77777777" w:rsidR="00071864" w:rsidRDefault="00071864" w:rsidP="00071864">
      <w:pPr>
        <w:rPr>
          <w:lang w:val="en-US"/>
        </w:rPr>
      </w:pPr>
      <w:r>
        <w:rPr>
          <w:lang w:val="en-US"/>
        </w:rPr>
        <w:t>___________________________________________________________________________</w:t>
      </w:r>
    </w:p>
    <w:p w14:paraId="520C1E14" w14:textId="77777777" w:rsidR="00071864" w:rsidRDefault="00071864" w:rsidP="00071864">
      <w:pPr>
        <w:rPr>
          <w:lang w:val="en-US"/>
        </w:rPr>
      </w:pPr>
      <w:r>
        <w:rPr>
          <w:lang w:val="en-US"/>
        </w:rPr>
        <w:t>SRS2-Sediment</w:t>
      </w:r>
      <w:r>
        <w:rPr>
          <w:lang w:val="en-US"/>
        </w:rPr>
        <w:tab/>
      </w:r>
      <w:r w:rsidRPr="00450654">
        <w:rPr>
          <w:i/>
          <w:lang w:val="en-US"/>
        </w:rPr>
        <w:t>Escherichia coli</w:t>
      </w:r>
      <w:r>
        <w:rPr>
          <w:i/>
          <w:lang w:val="en-US"/>
        </w:rPr>
        <w:tab/>
      </w:r>
      <w:r>
        <w:rPr>
          <w:i/>
          <w:lang w:val="en-US"/>
        </w:rPr>
        <w:tab/>
      </w:r>
      <w:r>
        <w:rPr>
          <w:i/>
          <w:lang w:val="en-US"/>
        </w:rPr>
        <w:tab/>
      </w:r>
      <w:r>
        <w:rPr>
          <w:lang w:val="en-US"/>
        </w:rPr>
        <w:t>200</w:t>
      </w:r>
      <w:r>
        <w:rPr>
          <w:lang w:val="en-US"/>
        </w:rPr>
        <w:tab/>
      </w:r>
      <w:r>
        <w:rPr>
          <w:lang w:val="en-US"/>
        </w:rPr>
        <w:tab/>
        <w:t>CFU/100ml</w:t>
      </w:r>
    </w:p>
    <w:p w14:paraId="35EAC45A" w14:textId="77777777" w:rsidR="00071864" w:rsidRDefault="00071864" w:rsidP="00071864">
      <w:pPr>
        <w:rPr>
          <w:lang w:val="en-US"/>
        </w:rPr>
      </w:pPr>
    </w:p>
    <w:p w14:paraId="0A7B776E" w14:textId="77777777" w:rsidR="00A04CEB" w:rsidRDefault="00A04CEB" w:rsidP="00071864">
      <w:pPr>
        <w:rPr>
          <w:lang w:val="en-US"/>
        </w:rPr>
      </w:pPr>
    </w:p>
    <w:p w14:paraId="3DA17C6C" w14:textId="77777777" w:rsidR="00A04CEB" w:rsidRDefault="00A04CEB" w:rsidP="00071864">
      <w:pPr>
        <w:rPr>
          <w:lang w:val="en-US"/>
        </w:rPr>
      </w:pPr>
    </w:p>
    <w:tbl>
      <w:tblPr>
        <w:tblW w:w="9003" w:type="dxa"/>
        <w:tblInd w:w="-113" w:type="dxa"/>
        <w:tblBorders>
          <w:top w:val="nil"/>
          <w:left w:val="nil"/>
          <w:right w:val="nil"/>
        </w:tblBorders>
        <w:tblLayout w:type="fixed"/>
        <w:tblLook w:val="0000" w:firstRow="0" w:lastRow="0" w:firstColumn="0" w:lastColumn="0" w:noHBand="0" w:noVBand="0"/>
      </w:tblPr>
      <w:tblGrid>
        <w:gridCol w:w="3174"/>
        <w:gridCol w:w="5829"/>
      </w:tblGrid>
      <w:tr w:rsidR="008E1B32" w14:paraId="37570087" w14:textId="77777777" w:rsidTr="004A33D9">
        <w:tc>
          <w:tcPr>
            <w:tcW w:w="3174" w:type="dxa"/>
            <w:tcBorders>
              <w:top w:val="single" w:sz="4" w:space="0" w:color="000000"/>
              <w:left w:val="single" w:sz="4" w:space="0" w:color="000000"/>
              <w:bottom w:val="single" w:sz="4" w:space="0" w:color="000000"/>
              <w:right w:val="single" w:sz="4" w:space="0" w:color="000000"/>
            </w:tcBorders>
            <w:vAlign w:val="bottom"/>
          </w:tcPr>
          <w:p w14:paraId="772EFD51" w14:textId="77777777" w:rsidR="008E1B32" w:rsidRDefault="008E1B32" w:rsidP="004A33D9">
            <w:pPr>
              <w:widowControl w:val="0"/>
              <w:autoSpaceDE w:val="0"/>
              <w:autoSpaceDN w:val="0"/>
              <w:adjustRightInd w:val="0"/>
              <w:spacing w:line="380" w:lineRule="atLeast"/>
              <w:rPr>
                <w:rFonts w:ascii="Calibri" w:hAnsi="Calibri" w:cs="Calibri"/>
                <w:b/>
                <w:bCs/>
                <w:color w:val="000000"/>
                <w:sz w:val="32"/>
                <w:szCs w:val="32"/>
              </w:rPr>
            </w:pPr>
            <w:r>
              <w:rPr>
                <w:rFonts w:ascii="Calibri" w:hAnsi="Calibri" w:cs="Calibri"/>
                <w:b/>
                <w:bCs/>
                <w:color w:val="000000"/>
                <w:sz w:val="32"/>
                <w:szCs w:val="32"/>
              </w:rPr>
              <w:t>Test: cultures</w:t>
            </w:r>
          </w:p>
        </w:tc>
        <w:tc>
          <w:tcPr>
            <w:tcW w:w="5829" w:type="dxa"/>
            <w:tcBorders>
              <w:top w:val="single" w:sz="4" w:space="0" w:color="000000"/>
              <w:bottom w:val="single" w:sz="4" w:space="0" w:color="000000"/>
              <w:right w:val="single" w:sz="4" w:space="0" w:color="000000"/>
            </w:tcBorders>
            <w:vAlign w:val="bottom"/>
          </w:tcPr>
          <w:p w14:paraId="60B91492" w14:textId="77777777" w:rsidR="008E1B32" w:rsidRDefault="008E1B32" w:rsidP="004A33D9">
            <w:pPr>
              <w:widowControl w:val="0"/>
              <w:autoSpaceDE w:val="0"/>
              <w:autoSpaceDN w:val="0"/>
              <w:adjustRightInd w:val="0"/>
              <w:spacing w:line="380" w:lineRule="atLeast"/>
              <w:jc w:val="right"/>
              <w:rPr>
                <w:rFonts w:ascii="Calibri" w:hAnsi="Calibri" w:cs="Calibri"/>
                <w:b/>
                <w:bCs/>
                <w:color w:val="000000"/>
                <w:sz w:val="32"/>
                <w:szCs w:val="32"/>
              </w:rPr>
            </w:pPr>
            <w:r>
              <w:rPr>
                <w:rFonts w:ascii="Calibri" w:hAnsi="Calibri" w:cs="Calibri"/>
                <w:b/>
                <w:bCs/>
                <w:color w:val="000000"/>
                <w:sz w:val="32"/>
                <w:szCs w:val="32"/>
              </w:rPr>
              <w:t>Methodology</w:t>
            </w:r>
          </w:p>
        </w:tc>
      </w:tr>
      <w:tr w:rsidR="008E1B32" w14:paraId="4A01E275" w14:textId="77777777" w:rsidTr="004A33D9">
        <w:tblPrEx>
          <w:tblBorders>
            <w:top w:val="none" w:sz="0" w:space="0" w:color="auto"/>
          </w:tblBorders>
        </w:tblPrEx>
        <w:tc>
          <w:tcPr>
            <w:tcW w:w="3174" w:type="dxa"/>
            <w:tcBorders>
              <w:left w:val="single" w:sz="4" w:space="0" w:color="000000"/>
              <w:bottom w:val="single" w:sz="4" w:space="0" w:color="000000"/>
              <w:right w:val="single" w:sz="4" w:space="0" w:color="000000"/>
            </w:tcBorders>
            <w:vAlign w:val="bottom"/>
          </w:tcPr>
          <w:p w14:paraId="1FBC0C91" w14:textId="77777777" w:rsidR="008E1B32" w:rsidRPr="002F75F5" w:rsidRDefault="008E1B32" w:rsidP="004A33D9">
            <w:pPr>
              <w:widowControl w:val="0"/>
              <w:autoSpaceDE w:val="0"/>
              <w:autoSpaceDN w:val="0"/>
              <w:adjustRightInd w:val="0"/>
              <w:spacing w:line="380" w:lineRule="atLeast"/>
              <w:rPr>
                <w:rFonts w:ascii="Calibri" w:hAnsi="Calibri" w:cs="Calibri"/>
                <w:i/>
                <w:color w:val="000000"/>
                <w:sz w:val="32"/>
                <w:szCs w:val="32"/>
              </w:rPr>
            </w:pPr>
            <w:r w:rsidRPr="002F75F5">
              <w:rPr>
                <w:rFonts w:ascii="Calibri" w:hAnsi="Calibri" w:cs="Calibri"/>
                <w:i/>
                <w:color w:val="000000"/>
                <w:sz w:val="32"/>
                <w:szCs w:val="32"/>
              </w:rPr>
              <w:t>Escherichia coli</w:t>
            </w:r>
          </w:p>
        </w:tc>
        <w:tc>
          <w:tcPr>
            <w:tcW w:w="5829" w:type="dxa"/>
            <w:tcBorders>
              <w:bottom w:val="single" w:sz="4" w:space="0" w:color="000000"/>
              <w:right w:val="single" w:sz="4" w:space="0" w:color="000000"/>
            </w:tcBorders>
            <w:vAlign w:val="bottom"/>
          </w:tcPr>
          <w:p w14:paraId="0C3AE222" w14:textId="77777777" w:rsidR="008E1B32" w:rsidRDefault="008E1B32" w:rsidP="004A33D9">
            <w:pPr>
              <w:widowControl w:val="0"/>
              <w:autoSpaceDE w:val="0"/>
              <w:autoSpaceDN w:val="0"/>
              <w:adjustRightInd w:val="0"/>
              <w:spacing w:line="380" w:lineRule="atLeast"/>
              <w:jc w:val="right"/>
              <w:rPr>
                <w:rFonts w:ascii="Calibri" w:hAnsi="Calibri" w:cs="Calibri"/>
                <w:color w:val="000000"/>
                <w:sz w:val="32"/>
                <w:szCs w:val="32"/>
              </w:rPr>
            </w:pPr>
            <w:r>
              <w:rPr>
                <w:rFonts w:ascii="Calibri" w:hAnsi="Calibri" w:cs="Calibri"/>
                <w:color w:val="000000"/>
                <w:sz w:val="32"/>
                <w:szCs w:val="32"/>
              </w:rPr>
              <w:t>USEPA 1603</w:t>
            </w:r>
          </w:p>
        </w:tc>
      </w:tr>
    </w:tbl>
    <w:p w14:paraId="45596D82" w14:textId="77777777" w:rsidR="00071864" w:rsidRDefault="00071864" w:rsidP="00071864">
      <w:pPr>
        <w:rPr>
          <w:lang w:val="en-US"/>
        </w:rPr>
      </w:pPr>
    </w:p>
    <w:p w14:paraId="12CAE740" w14:textId="77777777" w:rsidR="00A04CEB" w:rsidRDefault="00A04CEB" w:rsidP="00C9263A">
      <w:pPr>
        <w:rPr>
          <w:lang w:val="en-US"/>
        </w:rPr>
      </w:pPr>
    </w:p>
    <w:p w14:paraId="0D163F9F" w14:textId="77777777" w:rsidR="00C9263A" w:rsidRDefault="00C9263A" w:rsidP="00C9263A">
      <w:pPr>
        <w:rPr>
          <w:lang w:val="en-US"/>
        </w:rPr>
      </w:pPr>
      <w:r>
        <w:rPr>
          <w:lang w:val="en-US"/>
        </w:rPr>
        <w:lastRenderedPageBreak/>
        <w:t xml:space="preserve">Results of PCR marker analysis:  </w:t>
      </w:r>
    </w:p>
    <w:p w14:paraId="2993612C" w14:textId="77777777" w:rsidR="00071864" w:rsidRDefault="00071864" w:rsidP="00071864">
      <w:pPr>
        <w:rPr>
          <w:rFonts w:ascii="Arial" w:hAnsi="Arial" w:cs="Arial"/>
          <w:sz w:val="20"/>
          <w:szCs w:val="20"/>
        </w:rPr>
      </w:pPr>
    </w:p>
    <w:p w14:paraId="1603A77C" w14:textId="77777777" w:rsidR="00071864" w:rsidRDefault="00F41FF3" w:rsidP="004264A0">
      <w:pPr>
        <w:rPr>
          <w:rFonts w:ascii="Arial" w:hAnsi="Arial" w:cs="Arial"/>
          <w:sz w:val="20"/>
          <w:szCs w:val="20"/>
        </w:rPr>
      </w:pPr>
      <w:r>
        <w:rPr>
          <w:rFonts w:ascii="Arial" w:hAnsi="Arial" w:cs="Arial"/>
          <w:noProof/>
          <w:sz w:val="20"/>
          <w:szCs w:val="20"/>
          <w:lang w:val="en-GB" w:eastAsia="en-GB"/>
        </w:rPr>
        <w:drawing>
          <wp:inline distT="0" distB="0" distL="0" distR="0" wp14:anchorId="2E942837" wp14:editId="04D79961">
            <wp:extent cx="5955753" cy="23266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8746" cy="2331716"/>
                    </a:xfrm>
                    <a:prstGeom prst="rect">
                      <a:avLst/>
                    </a:prstGeom>
                    <a:noFill/>
                    <a:ln>
                      <a:noFill/>
                    </a:ln>
                  </pic:spPr>
                </pic:pic>
              </a:graphicData>
            </a:graphic>
          </wp:inline>
        </w:drawing>
      </w:r>
    </w:p>
    <w:p w14:paraId="253CF300" w14:textId="77777777" w:rsidR="003E55C7" w:rsidRDefault="003E55C7" w:rsidP="004264A0">
      <w:pPr>
        <w:rPr>
          <w:rFonts w:ascii="Arial" w:hAnsi="Arial" w:cs="Arial"/>
          <w:sz w:val="20"/>
          <w:szCs w:val="20"/>
        </w:rPr>
      </w:pPr>
    </w:p>
    <w:p w14:paraId="2E430E42" w14:textId="77777777" w:rsidR="003E55C7" w:rsidRDefault="006449D9" w:rsidP="004264A0">
      <w:pPr>
        <w:rPr>
          <w:rFonts w:ascii="Arial" w:hAnsi="Arial" w:cs="Arial"/>
          <w:sz w:val="20"/>
          <w:szCs w:val="20"/>
        </w:rPr>
      </w:pPr>
      <w:r>
        <w:rPr>
          <w:rFonts w:ascii="Arial" w:hAnsi="Arial" w:cs="Arial"/>
          <w:noProof/>
          <w:sz w:val="20"/>
          <w:szCs w:val="20"/>
          <w:lang w:val="en-GB" w:eastAsia="en-GB"/>
        </w:rPr>
        <w:drawing>
          <wp:inline distT="0" distB="0" distL="0" distR="0" wp14:anchorId="5E23D815" wp14:editId="20258029">
            <wp:extent cx="6007735" cy="2092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845" cy="2120600"/>
                    </a:xfrm>
                    <a:prstGeom prst="rect">
                      <a:avLst/>
                    </a:prstGeom>
                    <a:noFill/>
                    <a:ln>
                      <a:noFill/>
                    </a:ln>
                  </pic:spPr>
                </pic:pic>
              </a:graphicData>
            </a:graphic>
          </wp:inline>
        </w:drawing>
      </w:r>
    </w:p>
    <w:p w14:paraId="5D86C9D9" w14:textId="77777777" w:rsidR="002C6586" w:rsidRPr="006449D9" w:rsidRDefault="002C6586" w:rsidP="006449D9">
      <w:pPr>
        <w:widowControl w:val="0"/>
        <w:autoSpaceDE w:val="0"/>
        <w:autoSpaceDN w:val="0"/>
        <w:adjustRightInd w:val="0"/>
        <w:spacing w:after="240"/>
        <w:rPr>
          <w:rFonts w:ascii="Arial" w:hAnsi="Arial" w:cs="Arial"/>
          <w:color w:val="000000"/>
          <w:sz w:val="20"/>
          <w:szCs w:val="20"/>
          <w:lang w:val="en-GB" w:eastAsia="en-GB"/>
        </w:rPr>
      </w:pPr>
    </w:p>
    <w:p w14:paraId="16FA7BCD" w14:textId="77777777" w:rsidR="00110164" w:rsidRPr="006449D9" w:rsidRDefault="00110164" w:rsidP="006449D9">
      <w:pPr>
        <w:rPr>
          <w:rFonts w:ascii="Arial" w:hAnsi="Arial" w:cs="Arial"/>
          <w:sz w:val="20"/>
          <w:szCs w:val="20"/>
        </w:rPr>
      </w:pPr>
      <w:r w:rsidRPr="006449D9">
        <w:rPr>
          <w:rFonts w:ascii="Arial" w:hAnsi="Arial" w:cs="Arial"/>
          <w:sz w:val="20"/>
          <w:szCs w:val="20"/>
        </w:rPr>
        <w:t>Abbreviations:</w:t>
      </w:r>
      <w:r w:rsidRPr="006449D9">
        <w:rPr>
          <w:rFonts w:ascii="Arial" w:hAnsi="Arial" w:cs="Arial"/>
          <w:sz w:val="20"/>
          <w:szCs w:val="20"/>
        </w:rPr>
        <w:tab/>
        <w:t>Neg.= Not present in sample</w:t>
      </w:r>
    </w:p>
    <w:p w14:paraId="226C2584" w14:textId="77777777" w:rsidR="00110164" w:rsidRPr="006449D9" w:rsidRDefault="00110164" w:rsidP="006449D9">
      <w:pPr>
        <w:rPr>
          <w:rFonts w:ascii="Arial" w:hAnsi="Arial" w:cs="Arial"/>
          <w:sz w:val="20"/>
          <w:szCs w:val="20"/>
        </w:rPr>
      </w:pPr>
      <w:r w:rsidRPr="006449D9">
        <w:rPr>
          <w:rFonts w:ascii="Arial" w:hAnsi="Arial" w:cs="Arial"/>
          <w:sz w:val="20"/>
          <w:szCs w:val="20"/>
        </w:rPr>
        <w:tab/>
      </w:r>
      <w:r w:rsidRPr="006449D9">
        <w:rPr>
          <w:rFonts w:ascii="Arial" w:hAnsi="Arial" w:cs="Arial"/>
          <w:sz w:val="20"/>
          <w:szCs w:val="20"/>
        </w:rPr>
        <w:tab/>
        <w:t>Positive= present in sample</w:t>
      </w:r>
    </w:p>
    <w:p w14:paraId="29E7FBB7" w14:textId="77777777" w:rsidR="00110164" w:rsidRPr="006449D9" w:rsidRDefault="00110164" w:rsidP="006449D9">
      <w:pPr>
        <w:rPr>
          <w:rFonts w:ascii="Arial" w:hAnsi="Arial" w:cs="Arial"/>
          <w:bCs/>
          <w:color w:val="222222"/>
          <w:sz w:val="20"/>
          <w:szCs w:val="20"/>
        </w:rPr>
      </w:pPr>
      <w:r w:rsidRPr="006449D9">
        <w:rPr>
          <w:rFonts w:ascii="Arial" w:hAnsi="Arial" w:cs="Arial"/>
          <w:sz w:val="20"/>
          <w:szCs w:val="20"/>
        </w:rPr>
        <w:tab/>
      </w:r>
      <w:r w:rsidRPr="006449D9">
        <w:rPr>
          <w:rFonts w:ascii="Arial" w:hAnsi="Arial" w:cs="Arial"/>
          <w:sz w:val="20"/>
          <w:szCs w:val="20"/>
        </w:rPr>
        <w:tab/>
        <w:t xml:space="preserve">UID-A= </w:t>
      </w:r>
      <w:r w:rsidRPr="006449D9">
        <w:rPr>
          <w:rFonts w:ascii="Arial" w:hAnsi="Arial" w:cs="Arial"/>
          <w:color w:val="222222"/>
          <w:sz w:val="20"/>
          <w:szCs w:val="20"/>
          <w:shd w:val="clear" w:color="auto" w:fill="FFFFFF"/>
        </w:rPr>
        <w:t>β-</w:t>
      </w:r>
      <w:r w:rsidRPr="006449D9">
        <w:rPr>
          <w:rFonts w:ascii="Arial" w:hAnsi="Arial" w:cs="Arial"/>
          <w:bCs/>
          <w:color w:val="222222"/>
          <w:sz w:val="20"/>
          <w:szCs w:val="20"/>
        </w:rPr>
        <w:t xml:space="preserve">glucuronidase for identification of </w:t>
      </w:r>
      <w:r w:rsidRPr="006449D9">
        <w:rPr>
          <w:rFonts w:ascii="Arial" w:hAnsi="Arial" w:cs="Arial"/>
          <w:bCs/>
          <w:i/>
          <w:color w:val="222222"/>
          <w:sz w:val="20"/>
          <w:szCs w:val="20"/>
        </w:rPr>
        <w:t xml:space="preserve">Escherichia coli </w:t>
      </w:r>
      <w:r w:rsidRPr="006449D9">
        <w:rPr>
          <w:rFonts w:ascii="Arial" w:hAnsi="Arial" w:cs="Arial"/>
          <w:bCs/>
          <w:color w:val="222222"/>
          <w:sz w:val="20"/>
          <w:szCs w:val="20"/>
        </w:rPr>
        <w:t xml:space="preserve">(not present </w:t>
      </w:r>
      <w:r w:rsidRPr="006449D9">
        <w:rPr>
          <w:rFonts w:ascii="Arial" w:hAnsi="Arial" w:cs="Arial"/>
          <w:bCs/>
          <w:color w:val="222222"/>
          <w:sz w:val="20"/>
          <w:szCs w:val="20"/>
        </w:rPr>
        <w:tab/>
      </w:r>
      <w:r w:rsidRPr="006449D9">
        <w:rPr>
          <w:rFonts w:ascii="Arial" w:hAnsi="Arial" w:cs="Arial"/>
          <w:bCs/>
          <w:color w:val="222222"/>
          <w:sz w:val="20"/>
          <w:szCs w:val="20"/>
        </w:rPr>
        <w:tab/>
      </w:r>
      <w:r w:rsidRPr="006449D9">
        <w:rPr>
          <w:rFonts w:ascii="Arial" w:hAnsi="Arial" w:cs="Arial"/>
          <w:bCs/>
          <w:color w:val="222222"/>
          <w:sz w:val="20"/>
          <w:szCs w:val="20"/>
        </w:rPr>
        <w:tab/>
      </w:r>
      <w:r w:rsidR="006449D9">
        <w:rPr>
          <w:rFonts w:ascii="Arial" w:hAnsi="Arial" w:cs="Arial"/>
          <w:bCs/>
          <w:color w:val="222222"/>
          <w:sz w:val="20"/>
          <w:szCs w:val="20"/>
        </w:rPr>
        <w:tab/>
      </w:r>
      <w:r w:rsidR="006449D9">
        <w:rPr>
          <w:rFonts w:ascii="Arial" w:hAnsi="Arial" w:cs="Arial"/>
          <w:bCs/>
          <w:color w:val="222222"/>
          <w:sz w:val="20"/>
          <w:szCs w:val="20"/>
        </w:rPr>
        <w:tab/>
      </w:r>
      <w:r w:rsidRPr="006449D9">
        <w:rPr>
          <w:rFonts w:ascii="Arial" w:hAnsi="Arial" w:cs="Arial"/>
          <w:bCs/>
          <w:color w:val="222222"/>
          <w:sz w:val="20"/>
          <w:szCs w:val="20"/>
        </w:rPr>
        <w:t>in most O157:H7 strains)</w:t>
      </w:r>
    </w:p>
    <w:p w14:paraId="43B06F40" w14:textId="77777777" w:rsidR="00110164" w:rsidRPr="006449D9" w:rsidRDefault="00110164" w:rsidP="006449D9">
      <w:pPr>
        <w:rPr>
          <w:rFonts w:ascii="Arial" w:hAnsi="Arial" w:cs="Arial"/>
          <w:bCs/>
          <w:color w:val="222222"/>
          <w:sz w:val="20"/>
          <w:szCs w:val="20"/>
        </w:rPr>
      </w:pPr>
      <w:r w:rsidRPr="006449D9">
        <w:rPr>
          <w:rFonts w:ascii="Arial" w:hAnsi="Arial" w:cs="Arial"/>
          <w:bCs/>
          <w:color w:val="222222"/>
          <w:sz w:val="20"/>
          <w:szCs w:val="20"/>
        </w:rPr>
        <w:tab/>
      </w:r>
      <w:r w:rsidRPr="006449D9">
        <w:rPr>
          <w:rFonts w:ascii="Arial" w:hAnsi="Arial" w:cs="Arial"/>
          <w:bCs/>
          <w:color w:val="222222"/>
          <w:sz w:val="20"/>
          <w:szCs w:val="20"/>
        </w:rPr>
        <w:tab/>
        <w:t>STX1= Shiga toxin 1</w:t>
      </w:r>
    </w:p>
    <w:p w14:paraId="62A8C6EF" w14:textId="77777777" w:rsidR="00110164" w:rsidRPr="006449D9" w:rsidRDefault="00110164" w:rsidP="006449D9">
      <w:pPr>
        <w:rPr>
          <w:rFonts w:ascii="Arial" w:hAnsi="Arial" w:cs="Arial"/>
          <w:bCs/>
          <w:color w:val="222222"/>
          <w:sz w:val="20"/>
          <w:szCs w:val="20"/>
        </w:rPr>
      </w:pPr>
      <w:r w:rsidRPr="006449D9">
        <w:rPr>
          <w:rFonts w:ascii="Arial" w:hAnsi="Arial" w:cs="Arial"/>
          <w:bCs/>
          <w:color w:val="222222"/>
          <w:sz w:val="20"/>
          <w:szCs w:val="20"/>
        </w:rPr>
        <w:tab/>
      </w:r>
      <w:r w:rsidRPr="006449D9">
        <w:rPr>
          <w:rFonts w:ascii="Arial" w:hAnsi="Arial" w:cs="Arial"/>
          <w:bCs/>
          <w:color w:val="222222"/>
          <w:sz w:val="20"/>
          <w:szCs w:val="20"/>
        </w:rPr>
        <w:tab/>
        <w:t>STX2= Shiga toxin 2</w:t>
      </w:r>
    </w:p>
    <w:p w14:paraId="7FE4B31C" w14:textId="77777777" w:rsidR="00110164" w:rsidRPr="006449D9" w:rsidRDefault="00110164" w:rsidP="006449D9">
      <w:pPr>
        <w:rPr>
          <w:rFonts w:ascii="Arial" w:hAnsi="Arial" w:cs="Arial"/>
          <w:bCs/>
          <w:color w:val="222222"/>
          <w:sz w:val="20"/>
          <w:szCs w:val="20"/>
        </w:rPr>
      </w:pPr>
      <w:r w:rsidRPr="006449D9">
        <w:rPr>
          <w:rFonts w:ascii="Arial" w:hAnsi="Arial" w:cs="Arial"/>
          <w:bCs/>
          <w:color w:val="222222"/>
          <w:sz w:val="20"/>
          <w:szCs w:val="20"/>
        </w:rPr>
        <w:tab/>
      </w:r>
      <w:r w:rsidRPr="006449D9">
        <w:rPr>
          <w:rFonts w:ascii="Arial" w:hAnsi="Arial" w:cs="Arial"/>
          <w:bCs/>
          <w:color w:val="222222"/>
          <w:sz w:val="20"/>
          <w:szCs w:val="20"/>
        </w:rPr>
        <w:tab/>
      </w:r>
      <w:proofErr w:type="spellStart"/>
      <w:r w:rsidRPr="006449D9">
        <w:rPr>
          <w:rFonts w:ascii="Arial" w:hAnsi="Arial" w:cs="Arial"/>
          <w:bCs/>
          <w:color w:val="222222"/>
          <w:sz w:val="20"/>
          <w:szCs w:val="20"/>
        </w:rPr>
        <w:t>eae</w:t>
      </w:r>
      <w:proofErr w:type="spellEnd"/>
      <w:r w:rsidRPr="006449D9">
        <w:rPr>
          <w:rFonts w:ascii="Arial" w:hAnsi="Arial" w:cs="Arial"/>
          <w:bCs/>
          <w:color w:val="222222"/>
          <w:sz w:val="20"/>
          <w:szCs w:val="20"/>
        </w:rPr>
        <w:t xml:space="preserve">= effacing and attachment gene necessary for intimate attachment </w:t>
      </w:r>
      <w:r w:rsidRPr="006449D9">
        <w:rPr>
          <w:rFonts w:ascii="Arial" w:hAnsi="Arial" w:cs="Arial"/>
          <w:bCs/>
          <w:color w:val="222222"/>
          <w:sz w:val="20"/>
          <w:szCs w:val="20"/>
        </w:rPr>
        <w:tab/>
      </w:r>
      <w:r w:rsidRPr="006449D9">
        <w:rPr>
          <w:rFonts w:ascii="Arial" w:hAnsi="Arial" w:cs="Arial"/>
          <w:bCs/>
          <w:color w:val="222222"/>
          <w:sz w:val="20"/>
          <w:szCs w:val="20"/>
        </w:rPr>
        <w:tab/>
      </w:r>
      <w:r w:rsidRPr="006449D9">
        <w:rPr>
          <w:rFonts w:ascii="Arial" w:hAnsi="Arial" w:cs="Arial"/>
          <w:bCs/>
          <w:color w:val="222222"/>
          <w:sz w:val="20"/>
          <w:szCs w:val="20"/>
        </w:rPr>
        <w:tab/>
      </w:r>
      <w:r w:rsidR="006449D9">
        <w:rPr>
          <w:rFonts w:ascii="Arial" w:hAnsi="Arial" w:cs="Arial"/>
          <w:bCs/>
          <w:color w:val="222222"/>
          <w:sz w:val="20"/>
          <w:szCs w:val="20"/>
        </w:rPr>
        <w:tab/>
      </w:r>
      <w:r w:rsidR="006449D9">
        <w:rPr>
          <w:rFonts w:ascii="Arial" w:hAnsi="Arial" w:cs="Arial"/>
          <w:bCs/>
          <w:color w:val="222222"/>
          <w:sz w:val="20"/>
          <w:szCs w:val="20"/>
        </w:rPr>
        <w:tab/>
      </w:r>
      <w:r w:rsidRPr="006449D9">
        <w:rPr>
          <w:rFonts w:ascii="Arial" w:hAnsi="Arial" w:cs="Arial"/>
          <w:bCs/>
          <w:color w:val="222222"/>
          <w:sz w:val="20"/>
          <w:szCs w:val="20"/>
        </w:rPr>
        <w:t>to epithelial cells.</w:t>
      </w:r>
    </w:p>
    <w:p w14:paraId="03B835C8" w14:textId="77777777" w:rsidR="00110164" w:rsidRPr="006449D9" w:rsidRDefault="00110164" w:rsidP="006449D9">
      <w:pPr>
        <w:rPr>
          <w:rFonts w:ascii="Arial" w:hAnsi="Arial" w:cs="Arial"/>
          <w:bCs/>
          <w:color w:val="222222"/>
          <w:sz w:val="20"/>
          <w:szCs w:val="20"/>
        </w:rPr>
      </w:pPr>
      <w:r w:rsidRPr="006449D9">
        <w:rPr>
          <w:rFonts w:ascii="Arial" w:hAnsi="Arial" w:cs="Arial"/>
          <w:bCs/>
          <w:color w:val="222222"/>
          <w:sz w:val="20"/>
          <w:szCs w:val="20"/>
        </w:rPr>
        <w:tab/>
      </w:r>
      <w:r w:rsidRPr="006449D9">
        <w:rPr>
          <w:rFonts w:ascii="Arial" w:hAnsi="Arial" w:cs="Arial"/>
          <w:bCs/>
          <w:color w:val="222222"/>
          <w:sz w:val="20"/>
          <w:szCs w:val="20"/>
        </w:rPr>
        <w:tab/>
        <w:t>O26= STEC serotype (second most prevalent)</w:t>
      </w:r>
    </w:p>
    <w:p w14:paraId="4CF3EFD4" w14:textId="77777777" w:rsidR="002C6586" w:rsidRPr="006449D9" w:rsidRDefault="00110164" w:rsidP="006449D9">
      <w:pPr>
        <w:rPr>
          <w:rFonts w:ascii="Arial" w:hAnsi="Arial" w:cs="Arial"/>
          <w:sz w:val="20"/>
          <w:szCs w:val="20"/>
          <w:lang w:val="en-GB" w:eastAsia="en-GB"/>
        </w:rPr>
      </w:pPr>
      <w:r w:rsidRPr="006449D9">
        <w:rPr>
          <w:rFonts w:ascii="Arial" w:hAnsi="Arial" w:cs="Arial"/>
          <w:bCs/>
          <w:color w:val="222222"/>
          <w:sz w:val="20"/>
          <w:szCs w:val="20"/>
        </w:rPr>
        <w:tab/>
      </w:r>
      <w:r w:rsidRPr="006449D9">
        <w:rPr>
          <w:rFonts w:ascii="Arial" w:hAnsi="Arial" w:cs="Arial"/>
          <w:bCs/>
          <w:color w:val="222222"/>
          <w:sz w:val="20"/>
          <w:szCs w:val="20"/>
        </w:rPr>
        <w:tab/>
        <w:t>O157:H7 = STEC serotype (most prevalent)</w:t>
      </w:r>
    </w:p>
    <w:p w14:paraId="45447E5E" w14:textId="77777777" w:rsidR="004C5202" w:rsidRPr="006449D9" w:rsidRDefault="004C5202" w:rsidP="006449D9">
      <w:pPr>
        <w:rPr>
          <w:rFonts w:ascii="Arial" w:hAnsi="Arial" w:cs="Arial"/>
          <w:sz w:val="20"/>
          <w:szCs w:val="20"/>
          <w:lang w:val="en-GB" w:eastAsia="en-GB"/>
        </w:rPr>
      </w:pPr>
      <w:r w:rsidRPr="006449D9">
        <w:rPr>
          <w:rFonts w:ascii="Arial" w:hAnsi="Arial" w:cs="Arial"/>
          <w:color w:val="000000"/>
          <w:sz w:val="20"/>
          <w:szCs w:val="20"/>
          <w:lang w:val="en-GB" w:eastAsia="en-GB"/>
        </w:rPr>
        <w:tab/>
      </w:r>
      <w:r w:rsidRPr="006449D9">
        <w:rPr>
          <w:rFonts w:ascii="Arial" w:hAnsi="Arial" w:cs="Arial"/>
          <w:color w:val="000000"/>
          <w:sz w:val="20"/>
          <w:szCs w:val="20"/>
          <w:lang w:val="en-GB" w:eastAsia="en-GB"/>
        </w:rPr>
        <w:tab/>
      </w:r>
      <w:proofErr w:type="spellStart"/>
      <w:r w:rsidRPr="006449D9">
        <w:rPr>
          <w:rFonts w:ascii="Arial" w:hAnsi="Arial" w:cs="Arial"/>
          <w:bCs/>
          <w:color w:val="222222"/>
          <w:sz w:val="20"/>
          <w:szCs w:val="20"/>
        </w:rPr>
        <w:t>cTXM</w:t>
      </w:r>
      <w:proofErr w:type="spellEnd"/>
      <w:r w:rsidRPr="006449D9">
        <w:rPr>
          <w:rFonts w:ascii="Arial" w:hAnsi="Arial" w:cs="Arial"/>
          <w:bCs/>
          <w:color w:val="222222"/>
          <w:sz w:val="20"/>
          <w:szCs w:val="20"/>
        </w:rPr>
        <w:t xml:space="preserve"> = </w:t>
      </w:r>
      <w:proofErr w:type="spellStart"/>
      <w:r w:rsidRPr="006449D9">
        <w:rPr>
          <w:rFonts w:ascii="Arial" w:hAnsi="Arial" w:cs="Arial"/>
          <w:bCs/>
          <w:color w:val="222222"/>
          <w:sz w:val="20"/>
          <w:szCs w:val="20"/>
        </w:rPr>
        <w:t>cTX</w:t>
      </w:r>
      <w:proofErr w:type="spellEnd"/>
      <w:r w:rsidRPr="006449D9">
        <w:rPr>
          <w:rFonts w:ascii="Arial" w:hAnsi="Arial" w:cs="Arial"/>
          <w:bCs/>
          <w:color w:val="222222"/>
          <w:sz w:val="20"/>
          <w:szCs w:val="20"/>
        </w:rPr>
        <w:t>-M</w:t>
      </w:r>
      <w:r w:rsidR="00121C5F">
        <w:rPr>
          <w:rFonts w:ascii="Arial" w:hAnsi="Arial" w:cs="Arial"/>
          <w:bCs/>
          <w:color w:val="222222"/>
          <w:sz w:val="20"/>
          <w:szCs w:val="20"/>
        </w:rPr>
        <w:t>,</w:t>
      </w:r>
      <w:r w:rsidRPr="006449D9">
        <w:rPr>
          <w:rFonts w:ascii="Arial" w:hAnsi="Arial" w:cs="Arial"/>
          <w:bCs/>
          <w:color w:val="222222"/>
          <w:sz w:val="20"/>
          <w:szCs w:val="20"/>
        </w:rPr>
        <w:t xml:space="preserve"> </w:t>
      </w:r>
      <w:r w:rsidRPr="006449D9">
        <w:rPr>
          <w:rFonts w:ascii="Arial" w:hAnsi="Arial" w:cs="Arial"/>
          <w:color w:val="000000"/>
          <w:sz w:val="20"/>
          <w:szCs w:val="20"/>
          <w:shd w:val="clear" w:color="auto" w:fill="FFFFFF"/>
        </w:rPr>
        <w:t>extended-spectrum beta-lactamase</w:t>
      </w:r>
      <w:r w:rsidR="004911FA" w:rsidRPr="006449D9">
        <w:rPr>
          <w:rFonts w:ascii="Arial" w:hAnsi="Arial" w:cs="Arial"/>
          <w:color w:val="000000"/>
          <w:sz w:val="20"/>
          <w:szCs w:val="20"/>
          <w:shd w:val="clear" w:color="auto" w:fill="FFFFFF"/>
        </w:rPr>
        <w:t xml:space="preserve"> associated </w:t>
      </w:r>
      <w:r w:rsidR="004911FA" w:rsidRPr="006449D9">
        <w:rPr>
          <w:rFonts w:ascii="Arial" w:hAnsi="Arial" w:cs="Arial"/>
          <w:color w:val="000000"/>
          <w:sz w:val="20"/>
          <w:szCs w:val="20"/>
          <w:shd w:val="clear" w:color="auto" w:fill="FFFFFF"/>
        </w:rPr>
        <w:tab/>
      </w:r>
      <w:r w:rsidR="004911FA" w:rsidRPr="006449D9">
        <w:rPr>
          <w:rFonts w:ascii="Arial" w:hAnsi="Arial" w:cs="Arial"/>
          <w:color w:val="000000"/>
          <w:sz w:val="20"/>
          <w:szCs w:val="20"/>
          <w:shd w:val="clear" w:color="auto" w:fill="FFFFFF"/>
        </w:rPr>
        <w:tab/>
      </w:r>
      <w:r w:rsidR="004911FA" w:rsidRPr="006449D9">
        <w:rPr>
          <w:rFonts w:ascii="Arial" w:hAnsi="Arial" w:cs="Arial"/>
          <w:color w:val="000000"/>
          <w:sz w:val="20"/>
          <w:szCs w:val="20"/>
          <w:shd w:val="clear" w:color="auto" w:fill="FFFFFF"/>
        </w:rPr>
        <w:tab/>
      </w:r>
      <w:r w:rsidR="004911FA" w:rsidRPr="006449D9">
        <w:rPr>
          <w:rFonts w:ascii="Arial" w:hAnsi="Arial" w:cs="Arial"/>
          <w:color w:val="000000"/>
          <w:sz w:val="20"/>
          <w:szCs w:val="20"/>
          <w:shd w:val="clear" w:color="auto" w:fill="FFFFFF"/>
        </w:rPr>
        <w:tab/>
      </w:r>
      <w:r w:rsidR="006449D9">
        <w:rPr>
          <w:rFonts w:ascii="Arial" w:hAnsi="Arial" w:cs="Arial"/>
          <w:color w:val="000000"/>
          <w:sz w:val="20"/>
          <w:szCs w:val="20"/>
          <w:shd w:val="clear" w:color="auto" w:fill="FFFFFF"/>
        </w:rPr>
        <w:tab/>
      </w:r>
      <w:r w:rsidR="004911FA" w:rsidRPr="006449D9">
        <w:rPr>
          <w:rFonts w:ascii="Arial" w:hAnsi="Arial" w:cs="Arial"/>
          <w:color w:val="000000"/>
          <w:sz w:val="20"/>
          <w:szCs w:val="20"/>
          <w:shd w:val="clear" w:color="auto" w:fill="FFFFFF"/>
        </w:rPr>
        <w:tab/>
        <w:t>with</w:t>
      </w:r>
      <w:r w:rsidRPr="006449D9">
        <w:rPr>
          <w:rFonts w:ascii="Arial" w:hAnsi="Arial" w:cs="Arial"/>
          <w:color w:val="000000"/>
          <w:sz w:val="20"/>
          <w:szCs w:val="20"/>
          <w:shd w:val="clear" w:color="auto" w:fill="FFFFFF"/>
        </w:rPr>
        <w:t xml:space="preserve"> </w:t>
      </w:r>
      <w:r w:rsidR="004911FA" w:rsidRPr="006449D9">
        <w:rPr>
          <w:rFonts w:ascii="Arial" w:hAnsi="Arial" w:cs="Arial"/>
          <w:color w:val="000000"/>
          <w:sz w:val="20"/>
          <w:szCs w:val="20"/>
          <w:shd w:val="clear" w:color="auto" w:fill="FFFFFF"/>
        </w:rPr>
        <w:t>resistance to antibiotics</w:t>
      </w:r>
      <w:r w:rsidRPr="006449D9">
        <w:rPr>
          <w:rFonts w:ascii="Arial" w:hAnsi="Arial" w:cs="Arial"/>
          <w:color w:val="000000"/>
          <w:sz w:val="20"/>
          <w:szCs w:val="20"/>
          <w:shd w:val="clear" w:color="auto" w:fill="FFFFFF"/>
        </w:rPr>
        <w:t>.</w:t>
      </w:r>
    </w:p>
    <w:p w14:paraId="6FB0BAA1" w14:textId="77777777" w:rsidR="006449D9" w:rsidRDefault="006449D9" w:rsidP="006449D9">
      <w:pPr>
        <w:widowControl w:val="0"/>
        <w:autoSpaceDE w:val="0"/>
        <w:autoSpaceDN w:val="0"/>
        <w:adjustRightInd w:val="0"/>
        <w:spacing w:after="240"/>
        <w:rPr>
          <w:rFonts w:ascii="Arial" w:hAnsi="Arial" w:cs="Arial"/>
          <w:color w:val="000000"/>
          <w:sz w:val="20"/>
          <w:szCs w:val="20"/>
          <w:lang w:val="en-GB" w:eastAsia="en-GB"/>
        </w:rPr>
      </w:pPr>
      <w:r>
        <w:rPr>
          <w:rFonts w:ascii="Arial" w:hAnsi="Arial" w:cs="Arial"/>
          <w:color w:val="000000"/>
          <w:sz w:val="20"/>
          <w:szCs w:val="20"/>
          <w:lang w:val="en-GB" w:eastAsia="en-GB"/>
        </w:rPr>
        <w:tab/>
      </w:r>
      <w:r>
        <w:rPr>
          <w:rFonts w:ascii="Arial" w:hAnsi="Arial" w:cs="Arial"/>
          <w:color w:val="000000"/>
          <w:sz w:val="20"/>
          <w:szCs w:val="20"/>
          <w:lang w:val="en-GB" w:eastAsia="en-GB"/>
        </w:rPr>
        <w:tab/>
        <w:t>*** sites with significant finding</w:t>
      </w:r>
    </w:p>
    <w:p w14:paraId="69F4B490" w14:textId="77777777" w:rsidR="006449D9" w:rsidRDefault="006449D9" w:rsidP="006449D9">
      <w:pPr>
        <w:widowControl w:val="0"/>
        <w:autoSpaceDE w:val="0"/>
        <w:autoSpaceDN w:val="0"/>
        <w:adjustRightInd w:val="0"/>
        <w:spacing w:after="240"/>
        <w:rPr>
          <w:rFonts w:ascii="Arial" w:hAnsi="Arial" w:cs="Arial"/>
          <w:color w:val="000000"/>
          <w:sz w:val="20"/>
          <w:szCs w:val="20"/>
          <w:lang w:val="en-GB" w:eastAsia="en-GB"/>
        </w:rPr>
      </w:pPr>
      <w:r>
        <w:rPr>
          <w:rFonts w:ascii="Arial" w:hAnsi="Arial" w:cs="Arial"/>
          <w:color w:val="000000"/>
          <w:sz w:val="20"/>
          <w:szCs w:val="20"/>
          <w:lang w:val="en-GB" w:eastAsia="en-GB"/>
        </w:rPr>
        <w:tab/>
      </w:r>
      <w:r>
        <w:rPr>
          <w:rFonts w:ascii="Arial" w:hAnsi="Arial" w:cs="Arial"/>
          <w:color w:val="000000"/>
          <w:sz w:val="20"/>
          <w:szCs w:val="20"/>
          <w:lang w:val="en-GB" w:eastAsia="en-GB"/>
        </w:rPr>
        <w:tab/>
        <w:t xml:space="preserve"> * sites with one or more Shiga toxins and </w:t>
      </w:r>
      <w:r w:rsidRPr="006449D9">
        <w:rPr>
          <w:rFonts w:ascii="Arial" w:hAnsi="Arial" w:cs="Arial"/>
          <w:bCs/>
          <w:color w:val="222222"/>
          <w:sz w:val="20"/>
          <w:szCs w:val="20"/>
        </w:rPr>
        <w:t xml:space="preserve">effacing and attachment gene </w:t>
      </w:r>
      <w:r>
        <w:rPr>
          <w:rFonts w:ascii="Arial" w:hAnsi="Arial" w:cs="Arial"/>
          <w:color w:val="000000"/>
          <w:sz w:val="20"/>
          <w:szCs w:val="20"/>
          <w:lang w:val="en-GB" w:eastAsia="en-GB"/>
        </w:rPr>
        <w:t xml:space="preserve">present. </w:t>
      </w:r>
      <w:r>
        <w:rPr>
          <w:rFonts w:ascii="Arial" w:hAnsi="Arial" w:cs="Arial"/>
          <w:color w:val="000000"/>
          <w:sz w:val="20"/>
          <w:szCs w:val="20"/>
          <w:lang w:val="en-GB" w:eastAsia="en-GB"/>
        </w:rPr>
        <w:tab/>
      </w:r>
      <w:r>
        <w:rPr>
          <w:rFonts w:ascii="Arial" w:hAnsi="Arial" w:cs="Arial"/>
          <w:color w:val="000000"/>
          <w:sz w:val="20"/>
          <w:szCs w:val="20"/>
          <w:lang w:val="en-GB" w:eastAsia="en-GB"/>
        </w:rPr>
        <w:tab/>
      </w:r>
      <w:r>
        <w:rPr>
          <w:rFonts w:ascii="Arial" w:hAnsi="Arial" w:cs="Arial"/>
          <w:color w:val="000000"/>
          <w:sz w:val="20"/>
          <w:szCs w:val="20"/>
          <w:lang w:val="en-GB" w:eastAsia="en-GB"/>
        </w:rPr>
        <w:tab/>
        <w:t xml:space="preserve">Further testing for other O serotypes would benefit these sites if wanting to </w:t>
      </w:r>
      <w:r>
        <w:rPr>
          <w:rFonts w:ascii="Arial" w:hAnsi="Arial" w:cs="Arial"/>
          <w:color w:val="000000"/>
          <w:sz w:val="20"/>
          <w:szCs w:val="20"/>
          <w:lang w:val="en-GB" w:eastAsia="en-GB"/>
        </w:rPr>
        <w:tab/>
      </w:r>
      <w:r>
        <w:rPr>
          <w:rFonts w:ascii="Arial" w:hAnsi="Arial" w:cs="Arial"/>
          <w:color w:val="000000"/>
          <w:sz w:val="20"/>
          <w:szCs w:val="20"/>
          <w:lang w:val="en-GB" w:eastAsia="en-GB"/>
        </w:rPr>
        <w:tab/>
      </w:r>
      <w:r>
        <w:rPr>
          <w:rFonts w:ascii="Arial" w:hAnsi="Arial" w:cs="Arial"/>
          <w:color w:val="000000"/>
          <w:sz w:val="20"/>
          <w:szCs w:val="20"/>
          <w:lang w:val="en-GB" w:eastAsia="en-GB"/>
        </w:rPr>
        <w:tab/>
        <w:t>rule out STEC.</w:t>
      </w:r>
    </w:p>
    <w:p w14:paraId="6BBFDEBD" w14:textId="77777777" w:rsidR="006449D9" w:rsidRDefault="006449D9" w:rsidP="006449D9">
      <w:pPr>
        <w:widowControl w:val="0"/>
        <w:autoSpaceDE w:val="0"/>
        <w:autoSpaceDN w:val="0"/>
        <w:adjustRightInd w:val="0"/>
        <w:spacing w:after="240"/>
        <w:rPr>
          <w:rFonts w:ascii="Arial" w:hAnsi="Arial" w:cs="Arial"/>
          <w:color w:val="000000"/>
          <w:sz w:val="20"/>
          <w:szCs w:val="20"/>
          <w:lang w:val="en-GB" w:eastAsia="en-GB"/>
        </w:rPr>
      </w:pPr>
    </w:p>
    <w:p w14:paraId="3AD0DE1D" w14:textId="77777777" w:rsidR="006449D9" w:rsidRPr="006449D9" w:rsidRDefault="006449D9" w:rsidP="006449D9">
      <w:pPr>
        <w:widowControl w:val="0"/>
        <w:autoSpaceDE w:val="0"/>
        <w:autoSpaceDN w:val="0"/>
        <w:adjustRightInd w:val="0"/>
        <w:spacing w:after="240"/>
        <w:rPr>
          <w:rFonts w:ascii="Arial" w:hAnsi="Arial" w:cs="Arial"/>
          <w:color w:val="000000"/>
          <w:sz w:val="20"/>
          <w:szCs w:val="20"/>
          <w:lang w:val="en-GB" w:eastAsia="en-GB"/>
        </w:rPr>
      </w:pPr>
    </w:p>
    <w:p w14:paraId="79E5D646" w14:textId="77777777" w:rsidR="00F86D72" w:rsidRPr="00F86D72" w:rsidRDefault="00F86D72" w:rsidP="00F86D72">
      <w:pPr>
        <w:widowControl w:val="0"/>
        <w:autoSpaceDE w:val="0"/>
        <w:autoSpaceDN w:val="0"/>
        <w:adjustRightInd w:val="0"/>
        <w:spacing w:after="240" w:line="340" w:lineRule="atLeast"/>
        <w:rPr>
          <w:rFonts w:ascii="Arial" w:hAnsi="Arial" w:cs="Arial"/>
          <w:color w:val="000000"/>
          <w:sz w:val="20"/>
          <w:szCs w:val="20"/>
          <w:lang w:val="en-GB" w:eastAsia="en-GB"/>
        </w:rPr>
      </w:pPr>
      <w:r w:rsidRPr="00F86D72">
        <w:rPr>
          <w:rFonts w:ascii="Arial" w:hAnsi="Arial" w:cs="Arial"/>
          <w:color w:val="000000"/>
          <w:sz w:val="20"/>
          <w:szCs w:val="20"/>
          <w:lang w:val="en-GB" w:eastAsia="en-GB"/>
        </w:rPr>
        <w:t xml:space="preserve">Notice of Confidential Information: </w:t>
      </w:r>
    </w:p>
    <w:p w14:paraId="015A302C" w14:textId="77777777" w:rsidR="00F86D72" w:rsidRPr="00F86D72" w:rsidRDefault="00F86D72" w:rsidP="00F86D72">
      <w:pPr>
        <w:widowControl w:val="0"/>
        <w:autoSpaceDE w:val="0"/>
        <w:autoSpaceDN w:val="0"/>
        <w:adjustRightInd w:val="0"/>
        <w:spacing w:after="240" w:line="340" w:lineRule="atLeast"/>
        <w:rPr>
          <w:rFonts w:ascii="Arial" w:hAnsi="Arial" w:cs="Arial"/>
          <w:color w:val="000000"/>
          <w:sz w:val="20"/>
          <w:szCs w:val="20"/>
          <w:lang w:val="en-GB" w:eastAsia="en-GB"/>
        </w:rPr>
      </w:pPr>
      <w:r w:rsidRPr="00F86D72">
        <w:rPr>
          <w:rFonts w:ascii="Arial" w:hAnsi="Arial" w:cs="Arial"/>
          <w:color w:val="000000"/>
          <w:sz w:val="20"/>
          <w:szCs w:val="20"/>
          <w:lang w:val="en-GB" w:eastAsia="en-GB"/>
        </w:rPr>
        <w:t xml:space="preserve">If you receive this report in error, please notify the sender immediately. The information contained in this report is legally privileged and confidential. Unauthorised use, dissemination, distribution or reproduction of this report is prohibited. </w:t>
      </w:r>
    </w:p>
    <w:p w14:paraId="7BF6BB75" w14:textId="77777777" w:rsidR="003E55C7" w:rsidRPr="002C5EED" w:rsidRDefault="003E55C7" w:rsidP="004264A0">
      <w:pPr>
        <w:rPr>
          <w:rFonts w:ascii="Arial" w:hAnsi="Arial" w:cs="Arial"/>
          <w:sz w:val="20"/>
          <w:szCs w:val="20"/>
        </w:rPr>
      </w:pPr>
    </w:p>
    <w:sectPr w:rsidR="003E55C7" w:rsidRPr="002C5EED" w:rsidSect="004264A0">
      <w:headerReference w:type="even" r:id="rId11"/>
      <w:headerReference w:type="default" r:id="rId12"/>
      <w:footerReference w:type="even" r:id="rId13"/>
      <w:footerReference w:type="default" r:id="rId14"/>
      <w:headerReference w:type="first" r:id="rId15"/>
      <w:footerReference w:type="first" r:id="rId16"/>
      <w:pgSz w:w="11906" w:h="16838" w:code="9"/>
      <w:pgMar w:top="380" w:right="1418" w:bottom="24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0E1B" w14:textId="77777777" w:rsidR="00796801" w:rsidRDefault="00796801">
      <w:r>
        <w:separator/>
      </w:r>
    </w:p>
  </w:endnote>
  <w:endnote w:type="continuationSeparator" w:id="0">
    <w:p w14:paraId="4553A5D6" w14:textId="77777777" w:rsidR="00796801" w:rsidRDefault="0079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06F1" w14:textId="77777777" w:rsidR="001C43C2" w:rsidRDefault="001C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center" w:tblpY="16274"/>
      <w:tblOverlap w:val="never"/>
      <w:tblW w:w="11907" w:type="dxa"/>
      <w:shd w:val="clear" w:color="auto" w:fill="CC9900"/>
      <w:tblLayout w:type="fixed"/>
      <w:tblCellMar>
        <w:left w:w="0" w:type="dxa"/>
        <w:right w:w="0" w:type="dxa"/>
      </w:tblCellMar>
      <w:tblLook w:val="01E0" w:firstRow="1" w:lastRow="1" w:firstColumn="1" w:lastColumn="1" w:noHBand="0" w:noVBand="0"/>
    </w:tblPr>
    <w:tblGrid>
      <w:gridCol w:w="2700"/>
      <w:gridCol w:w="9207"/>
    </w:tblGrid>
    <w:tr w:rsidR="006D1792" w14:paraId="380F12B4" w14:textId="77777777" w:rsidTr="00BB7D8C">
      <w:trPr>
        <w:trHeight w:val="567"/>
      </w:trPr>
      <w:tc>
        <w:tcPr>
          <w:tcW w:w="2700" w:type="dxa"/>
          <w:shd w:val="clear" w:color="auto" w:fill="003366"/>
        </w:tcPr>
        <w:p w14:paraId="79AE02EF" w14:textId="77777777" w:rsidR="006D1792" w:rsidRDefault="003978E9" w:rsidP="00BB7D8C">
          <w:pPr>
            <w:pStyle w:val="Footer"/>
            <w:shd w:val="clear" w:color="auto" w:fill="003366"/>
          </w:pPr>
          <w:r>
            <w:rPr>
              <w:noProof/>
              <w:lang w:val="en-GB" w:eastAsia="en-GB"/>
            </w:rPr>
            <w:drawing>
              <wp:inline distT="0" distB="0" distL="0" distR="0" wp14:anchorId="06D249F0" wp14:editId="4C6B20AD">
                <wp:extent cx="1651000" cy="355600"/>
                <wp:effectExtent l="0" t="0" r="0" b="0"/>
                <wp:docPr id="3" name="Picture 3" descr="Corporate2COL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2COL_hor"/>
                        <pic:cNvPicPr>
                          <a:picLocks noChangeAspect="1" noChangeArrowheads="1"/>
                        </pic:cNvPicPr>
                      </pic:nvPicPr>
                      <pic:blipFill>
                        <a:blip r:embed="rId1">
                          <a:extLst>
                            <a:ext uri="{28A0092B-C50C-407E-A947-70E740481C1C}">
                              <a14:useLocalDpi xmlns:a14="http://schemas.microsoft.com/office/drawing/2010/main" val="0"/>
                            </a:ext>
                          </a:extLst>
                        </a:blip>
                        <a:srcRect r="39479"/>
                        <a:stretch>
                          <a:fillRect/>
                        </a:stretch>
                      </pic:blipFill>
                      <pic:spPr bwMode="auto">
                        <a:xfrm>
                          <a:off x="0" y="0"/>
                          <a:ext cx="1651000" cy="355600"/>
                        </a:xfrm>
                        <a:prstGeom prst="rect">
                          <a:avLst/>
                        </a:prstGeom>
                        <a:noFill/>
                        <a:ln>
                          <a:noFill/>
                        </a:ln>
                      </pic:spPr>
                    </pic:pic>
                  </a:graphicData>
                </a:graphic>
              </wp:inline>
            </w:drawing>
          </w:r>
        </w:p>
      </w:tc>
      <w:tc>
        <w:tcPr>
          <w:tcW w:w="9207" w:type="dxa"/>
          <w:shd w:val="clear" w:color="auto" w:fill="CC9900"/>
        </w:tcPr>
        <w:p w14:paraId="23B37EAA" w14:textId="77777777" w:rsidR="006D1792" w:rsidRDefault="006D1792" w:rsidP="00BB7D8C">
          <w:pPr>
            <w:pStyle w:val="Footer"/>
          </w:pPr>
        </w:p>
      </w:tc>
    </w:tr>
  </w:tbl>
  <w:p w14:paraId="354D6027" w14:textId="77777777" w:rsidR="006D1792" w:rsidRDefault="006D1792" w:rsidP="00606EDB">
    <w:pPr>
      <w:pStyle w:val="Footer"/>
    </w:pPr>
  </w:p>
  <w:p w14:paraId="746E8D0F" w14:textId="77777777" w:rsidR="006D1792" w:rsidRDefault="006D1792" w:rsidP="00606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center" w:tblpY="16274"/>
      <w:tblOverlap w:val="never"/>
      <w:tblW w:w="11907" w:type="dxa"/>
      <w:shd w:val="clear" w:color="auto" w:fill="CC9900"/>
      <w:tblLayout w:type="fixed"/>
      <w:tblCellMar>
        <w:left w:w="0" w:type="dxa"/>
        <w:right w:w="0" w:type="dxa"/>
      </w:tblCellMar>
      <w:tblLook w:val="01E0" w:firstRow="1" w:lastRow="1" w:firstColumn="1" w:lastColumn="1" w:noHBand="0" w:noVBand="0"/>
    </w:tblPr>
    <w:tblGrid>
      <w:gridCol w:w="2700"/>
      <w:gridCol w:w="9207"/>
    </w:tblGrid>
    <w:tr w:rsidR="006D1792" w14:paraId="4CC7799B" w14:textId="77777777" w:rsidTr="00BB7D8C">
      <w:trPr>
        <w:trHeight w:val="567"/>
      </w:trPr>
      <w:tc>
        <w:tcPr>
          <w:tcW w:w="2700" w:type="dxa"/>
          <w:shd w:val="clear" w:color="auto" w:fill="003366"/>
        </w:tcPr>
        <w:p w14:paraId="19C4EFE0" w14:textId="77777777" w:rsidR="006D1792" w:rsidRDefault="003978E9" w:rsidP="00BB7D8C">
          <w:pPr>
            <w:pStyle w:val="Footer"/>
            <w:shd w:val="clear" w:color="auto" w:fill="003366"/>
          </w:pPr>
          <w:r>
            <w:rPr>
              <w:noProof/>
              <w:lang w:val="en-GB" w:eastAsia="en-GB"/>
            </w:rPr>
            <w:drawing>
              <wp:inline distT="0" distB="0" distL="0" distR="0" wp14:anchorId="3F01515E" wp14:editId="309B5CB0">
                <wp:extent cx="1651000" cy="355600"/>
                <wp:effectExtent l="0" t="0" r="0" b="0"/>
                <wp:docPr id="1" name="Picture 1" descr="Corporate2COL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2COL_hor"/>
                        <pic:cNvPicPr>
                          <a:picLocks noChangeAspect="1" noChangeArrowheads="1"/>
                        </pic:cNvPicPr>
                      </pic:nvPicPr>
                      <pic:blipFill>
                        <a:blip r:embed="rId1">
                          <a:extLst>
                            <a:ext uri="{28A0092B-C50C-407E-A947-70E740481C1C}">
                              <a14:useLocalDpi xmlns:a14="http://schemas.microsoft.com/office/drawing/2010/main" val="0"/>
                            </a:ext>
                          </a:extLst>
                        </a:blip>
                        <a:srcRect r="39479"/>
                        <a:stretch>
                          <a:fillRect/>
                        </a:stretch>
                      </pic:blipFill>
                      <pic:spPr bwMode="auto">
                        <a:xfrm>
                          <a:off x="0" y="0"/>
                          <a:ext cx="1651000" cy="355600"/>
                        </a:xfrm>
                        <a:prstGeom prst="rect">
                          <a:avLst/>
                        </a:prstGeom>
                        <a:noFill/>
                        <a:ln>
                          <a:noFill/>
                        </a:ln>
                      </pic:spPr>
                    </pic:pic>
                  </a:graphicData>
                </a:graphic>
              </wp:inline>
            </w:drawing>
          </w:r>
        </w:p>
      </w:tc>
      <w:tc>
        <w:tcPr>
          <w:tcW w:w="9207" w:type="dxa"/>
          <w:shd w:val="clear" w:color="auto" w:fill="CC9900"/>
        </w:tcPr>
        <w:p w14:paraId="33332963" w14:textId="77777777" w:rsidR="006D1792" w:rsidRDefault="006D1792" w:rsidP="00BB7D8C">
          <w:pPr>
            <w:pStyle w:val="Footer"/>
          </w:pPr>
        </w:p>
      </w:tc>
    </w:tr>
  </w:tbl>
  <w:p w14:paraId="1B910375" w14:textId="77777777" w:rsidR="006D1792" w:rsidRDefault="006D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E50C" w14:textId="77777777" w:rsidR="00796801" w:rsidRDefault="00796801">
      <w:r>
        <w:separator/>
      </w:r>
    </w:p>
  </w:footnote>
  <w:footnote w:type="continuationSeparator" w:id="0">
    <w:p w14:paraId="66D1A2D8" w14:textId="77777777" w:rsidR="00796801" w:rsidRDefault="0079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7767" w14:textId="77777777" w:rsidR="001C43C2" w:rsidRDefault="001C4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76D7" w14:textId="77777777" w:rsidR="006D1792" w:rsidRDefault="006D1792"/>
  <w:p w14:paraId="4FF3EDD9" w14:textId="77777777" w:rsidR="006D1792" w:rsidRDefault="006D1792" w:rsidP="00D05D57">
    <w:pPr>
      <w:pStyle w:val="Header"/>
      <w:tabs>
        <w:tab w:val="clear" w:pos="8306"/>
      </w:tabs>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0" w:type="dxa"/>
      <w:jc w:val="center"/>
      <w:tblLook w:val="01E0" w:firstRow="1" w:lastRow="1" w:firstColumn="1" w:lastColumn="1" w:noHBand="0" w:noVBand="0"/>
    </w:tblPr>
    <w:tblGrid>
      <w:gridCol w:w="7920"/>
      <w:gridCol w:w="3600"/>
    </w:tblGrid>
    <w:tr w:rsidR="006D1792" w14:paraId="6E8F6475" w14:textId="77777777" w:rsidTr="00BB7D8C">
      <w:trPr>
        <w:jc w:val="center"/>
      </w:trPr>
      <w:tc>
        <w:tcPr>
          <w:tcW w:w="7920" w:type="dxa"/>
          <w:shd w:val="clear" w:color="auto" w:fill="auto"/>
        </w:tcPr>
        <w:p w14:paraId="6DC75DA8" w14:textId="77777777" w:rsidR="006D1792" w:rsidRDefault="003978E9" w:rsidP="00BB7D8C">
          <w:pPr>
            <w:ind w:left="72"/>
          </w:pPr>
          <w:r>
            <w:rPr>
              <w:noProof/>
              <w:lang w:val="en-GB" w:eastAsia="en-GB"/>
            </w:rPr>
            <w:drawing>
              <wp:inline distT="0" distB="0" distL="0" distR="0" wp14:anchorId="44D1784B" wp14:editId="3300C138">
                <wp:extent cx="2806700" cy="622300"/>
                <wp:effectExtent l="0" t="0" r="12700" b="12700"/>
                <wp:docPr id="2" name="Picture 2" descr="Sciences=Hori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s=Hori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622300"/>
                        </a:xfrm>
                        <a:prstGeom prst="rect">
                          <a:avLst/>
                        </a:prstGeom>
                        <a:noFill/>
                        <a:ln>
                          <a:noFill/>
                        </a:ln>
                      </pic:spPr>
                    </pic:pic>
                  </a:graphicData>
                </a:graphic>
              </wp:inline>
            </w:drawing>
          </w:r>
        </w:p>
      </w:tc>
      <w:tc>
        <w:tcPr>
          <w:tcW w:w="3600" w:type="dxa"/>
          <w:shd w:val="clear" w:color="auto" w:fill="auto"/>
        </w:tcPr>
        <w:p w14:paraId="1460F842" w14:textId="77777777" w:rsidR="006D1792" w:rsidRPr="00BB7D8C" w:rsidRDefault="006D1792" w:rsidP="004264A0">
          <w:pPr>
            <w:rPr>
              <w:rFonts w:ascii="Arial" w:hAnsi="Arial" w:cs="Arial"/>
              <w:b/>
              <w:color w:val="003366"/>
              <w:sz w:val="16"/>
              <w:szCs w:val="16"/>
            </w:rPr>
          </w:pPr>
        </w:p>
        <w:p w14:paraId="6720CA20" w14:textId="77777777" w:rsidR="006D1792" w:rsidRPr="00BB7D8C" w:rsidRDefault="006D1792" w:rsidP="004264A0">
          <w:pPr>
            <w:rPr>
              <w:rFonts w:ascii="Arial" w:hAnsi="Arial" w:cs="Arial"/>
              <w:b/>
              <w:color w:val="003366"/>
              <w:sz w:val="16"/>
              <w:szCs w:val="16"/>
            </w:rPr>
          </w:pPr>
          <w:r w:rsidRPr="00BB7D8C">
            <w:rPr>
              <w:rFonts w:ascii="Arial" w:hAnsi="Arial" w:cs="Arial"/>
              <w:b/>
              <w:color w:val="003366"/>
              <w:sz w:val="16"/>
              <w:szCs w:val="16"/>
            </w:rPr>
            <w:t xml:space="preserve">INSTITUTE OF </w:t>
          </w:r>
          <w:r w:rsidR="001C43C2" w:rsidRPr="00BB7D8C">
            <w:rPr>
              <w:rFonts w:ascii="Arial" w:hAnsi="Arial" w:cs="Arial"/>
              <w:b/>
              <w:color w:val="003366"/>
              <w:sz w:val="16"/>
              <w:szCs w:val="16"/>
            </w:rPr>
            <w:t>AGRICULTURE AND ENVIRONMENT</w:t>
          </w:r>
        </w:p>
        <w:p w14:paraId="6FF718C5" w14:textId="77777777" w:rsidR="006D1792" w:rsidRPr="00BB7D8C" w:rsidRDefault="006D1792" w:rsidP="004264A0">
          <w:pPr>
            <w:rPr>
              <w:rFonts w:ascii="Arial" w:hAnsi="Arial" w:cs="Arial"/>
              <w:b/>
              <w:color w:val="003366"/>
              <w:sz w:val="16"/>
              <w:szCs w:val="16"/>
            </w:rPr>
          </w:pPr>
          <w:proofErr w:type="spellStart"/>
          <w:r w:rsidRPr="00BB7D8C">
            <w:rPr>
              <w:rFonts w:ascii="Arial" w:hAnsi="Arial" w:cs="Arial"/>
              <w:b/>
              <w:color w:val="003366"/>
              <w:sz w:val="16"/>
              <w:szCs w:val="16"/>
            </w:rPr>
            <w:t>Te</w:t>
          </w:r>
          <w:proofErr w:type="spellEnd"/>
          <w:r w:rsidRPr="00BB7D8C">
            <w:rPr>
              <w:rFonts w:ascii="Arial" w:hAnsi="Arial" w:cs="Arial"/>
              <w:b/>
              <w:color w:val="003366"/>
              <w:sz w:val="16"/>
              <w:szCs w:val="16"/>
            </w:rPr>
            <w:t xml:space="preserve"> Kura </w:t>
          </w:r>
          <w:proofErr w:type="spellStart"/>
          <w:r w:rsidRPr="00BB7D8C">
            <w:rPr>
              <w:rFonts w:ascii="Arial" w:hAnsi="Arial" w:cs="Arial"/>
              <w:b/>
              <w:color w:val="003366"/>
              <w:sz w:val="16"/>
              <w:szCs w:val="16"/>
            </w:rPr>
            <w:t>Mātauranga</w:t>
          </w:r>
          <w:proofErr w:type="spellEnd"/>
          <w:r w:rsidRPr="00BB7D8C">
            <w:rPr>
              <w:rFonts w:ascii="Arial" w:hAnsi="Arial" w:cs="Arial"/>
              <w:b/>
              <w:color w:val="003366"/>
              <w:sz w:val="16"/>
              <w:szCs w:val="16"/>
            </w:rPr>
            <w:t xml:space="preserve"> o </w:t>
          </w:r>
          <w:proofErr w:type="spellStart"/>
          <w:r w:rsidRPr="00BB7D8C">
            <w:rPr>
              <w:rFonts w:ascii="Arial" w:hAnsi="Arial" w:cs="Arial"/>
              <w:b/>
              <w:color w:val="003366"/>
              <w:sz w:val="16"/>
              <w:szCs w:val="16"/>
            </w:rPr>
            <w:t>ngā</w:t>
          </w:r>
          <w:proofErr w:type="spellEnd"/>
          <w:r w:rsidRPr="00BB7D8C">
            <w:rPr>
              <w:rFonts w:ascii="Arial" w:hAnsi="Arial" w:cs="Arial"/>
              <w:b/>
              <w:color w:val="003366"/>
              <w:sz w:val="16"/>
              <w:szCs w:val="16"/>
            </w:rPr>
            <w:t xml:space="preserve"> Taonga ā </w:t>
          </w:r>
        </w:p>
        <w:p w14:paraId="757E3406" w14:textId="77777777" w:rsidR="006D1792" w:rsidRPr="00BB7D8C" w:rsidRDefault="006D1792" w:rsidP="004264A0">
          <w:pPr>
            <w:rPr>
              <w:rFonts w:ascii="Arial" w:hAnsi="Arial" w:cs="Arial"/>
              <w:b/>
              <w:color w:val="003366"/>
              <w:sz w:val="16"/>
              <w:szCs w:val="16"/>
            </w:rPr>
          </w:pPr>
          <w:proofErr w:type="spellStart"/>
          <w:r w:rsidRPr="00BB7D8C">
            <w:rPr>
              <w:rFonts w:ascii="Arial" w:hAnsi="Arial" w:cs="Arial"/>
              <w:b/>
              <w:color w:val="003366"/>
              <w:sz w:val="16"/>
              <w:szCs w:val="16"/>
            </w:rPr>
            <w:t>Papatuanuku</w:t>
          </w:r>
          <w:proofErr w:type="spellEnd"/>
        </w:p>
        <w:p w14:paraId="059ED121" w14:textId="77777777" w:rsidR="006D1792" w:rsidRPr="00BB7D8C" w:rsidRDefault="006D1792" w:rsidP="004264A0">
          <w:pPr>
            <w:rPr>
              <w:rFonts w:ascii="Arial" w:hAnsi="Arial" w:cs="Arial"/>
              <w:b/>
              <w:color w:val="003366"/>
              <w:sz w:val="16"/>
              <w:szCs w:val="16"/>
            </w:rPr>
          </w:pPr>
          <w:r w:rsidRPr="00BB7D8C">
            <w:rPr>
              <w:rFonts w:ascii="Arial" w:hAnsi="Arial" w:cs="Arial"/>
              <w:b/>
              <w:color w:val="003366"/>
              <w:sz w:val="16"/>
              <w:szCs w:val="16"/>
            </w:rPr>
            <w:t>Ecology</w:t>
          </w:r>
        </w:p>
        <w:p w14:paraId="38C997B6" w14:textId="77777777" w:rsidR="006D1792" w:rsidRPr="00BB7D8C" w:rsidRDefault="006D1792" w:rsidP="004264A0">
          <w:pPr>
            <w:rPr>
              <w:rFonts w:ascii="Arial" w:hAnsi="Arial" w:cs="Arial"/>
              <w:b/>
              <w:color w:val="003366"/>
              <w:sz w:val="16"/>
              <w:szCs w:val="16"/>
            </w:rPr>
          </w:pPr>
          <w:r w:rsidRPr="00BB7D8C">
            <w:rPr>
              <w:rFonts w:ascii="Arial" w:hAnsi="Arial" w:cs="Arial"/>
              <w:b/>
              <w:color w:val="003366"/>
              <w:sz w:val="16"/>
              <w:szCs w:val="16"/>
            </w:rPr>
            <w:t>Private Bag 11 222</w:t>
          </w:r>
        </w:p>
        <w:p w14:paraId="28CDE7DA" w14:textId="77777777" w:rsidR="006D1792" w:rsidRPr="00BB7D8C" w:rsidRDefault="006D1792" w:rsidP="004264A0">
          <w:pPr>
            <w:rPr>
              <w:rFonts w:ascii="Arial" w:hAnsi="Arial" w:cs="Arial"/>
              <w:b/>
              <w:color w:val="003366"/>
              <w:sz w:val="16"/>
              <w:szCs w:val="16"/>
            </w:rPr>
          </w:pPr>
          <w:r w:rsidRPr="00BB7D8C">
            <w:rPr>
              <w:rFonts w:ascii="Arial" w:hAnsi="Arial" w:cs="Arial"/>
              <w:b/>
              <w:color w:val="003366"/>
              <w:sz w:val="16"/>
              <w:szCs w:val="16"/>
            </w:rPr>
            <w:t>Palmerston North</w:t>
          </w:r>
        </w:p>
        <w:p w14:paraId="7E445BA6" w14:textId="77777777" w:rsidR="006D1792" w:rsidRPr="00BB7D8C" w:rsidRDefault="006D1792" w:rsidP="004264A0">
          <w:pPr>
            <w:rPr>
              <w:rFonts w:ascii="Arial" w:hAnsi="Arial" w:cs="Arial"/>
              <w:b/>
              <w:color w:val="003366"/>
              <w:sz w:val="16"/>
              <w:szCs w:val="16"/>
            </w:rPr>
          </w:pPr>
          <w:r w:rsidRPr="00BB7D8C">
            <w:rPr>
              <w:rFonts w:ascii="Arial" w:hAnsi="Arial" w:cs="Arial"/>
              <w:b/>
              <w:color w:val="003366"/>
              <w:sz w:val="16"/>
              <w:szCs w:val="16"/>
            </w:rPr>
            <w:t>New Zealand</w:t>
          </w:r>
        </w:p>
        <w:p w14:paraId="1F7CFE1F" w14:textId="77777777" w:rsidR="006D1792" w:rsidRPr="00BB7D8C" w:rsidRDefault="006D1792" w:rsidP="004264A0">
          <w:pPr>
            <w:rPr>
              <w:rFonts w:ascii="Arial" w:hAnsi="Arial" w:cs="Arial"/>
              <w:color w:val="003366"/>
              <w:sz w:val="16"/>
              <w:szCs w:val="16"/>
            </w:rPr>
          </w:pPr>
          <w:r w:rsidRPr="00BB7D8C">
            <w:rPr>
              <w:rFonts w:ascii="Arial" w:hAnsi="Arial" w:cs="Arial"/>
              <w:b/>
              <w:color w:val="003366"/>
              <w:sz w:val="16"/>
              <w:szCs w:val="16"/>
            </w:rPr>
            <w:t>T</w:t>
          </w:r>
          <w:r w:rsidRPr="00BB7D8C">
            <w:rPr>
              <w:rFonts w:ascii="Arial" w:hAnsi="Arial" w:cs="Arial"/>
              <w:color w:val="003366"/>
              <w:sz w:val="16"/>
              <w:szCs w:val="16"/>
            </w:rPr>
            <w:t xml:space="preserve"> 64 6 356 9099</w:t>
          </w:r>
        </w:p>
        <w:p w14:paraId="192DA6D5" w14:textId="77777777" w:rsidR="006D1792" w:rsidRPr="00BB7D8C" w:rsidRDefault="006D1792" w:rsidP="004264A0">
          <w:pPr>
            <w:rPr>
              <w:rFonts w:ascii="Arial" w:hAnsi="Arial" w:cs="Arial"/>
              <w:color w:val="003366"/>
              <w:sz w:val="16"/>
              <w:szCs w:val="16"/>
            </w:rPr>
          </w:pPr>
          <w:r w:rsidRPr="00BB7D8C">
            <w:rPr>
              <w:rFonts w:ascii="Arial" w:hAnsi="Arial" w:cs="Arial"/>
              <w:b/>
              <w:color w:val="003366"/>
              <w:sz w:val="16"/>
              <w:szCs w:val="16"/>
            </w:rPr>
            <w:t>F</w:t>
          </w:r>
          <w:r w:rsidRPr="00BB7D8C">
            <w:rPr>
              <w:rFonts w:ascii="Arial" w:hAnsi="Arial" w:cs="Arial"/>
              <w:color w:val="003366"/>
              <w:sz w:val="16"/>
              <w:szCs w:val="16"/>
            </w:rPr>
            <w:t xml:space="preserve"> 64 6 350 5623</w:t>
          </w:r>
        </w:p>
        <w:p w14:paraId="0765FC5E" w14:textId="77777777" w:rsidR="006D1792" w:rsidRDefault="006D1792" w:rsidP="004264A0">
          <w:r w:rsidRPr="00BB7D8C">
            <w:rPr>
              <w:rFonts w:ascii="Arial" w:hAnsi="Arial" w:cs="Arial"/>
              <w:b/>
              <w:color w:val="003366"/>
              <w:sz w:val="16"/>
              <w:szCs w:val="16"/>
            </w:rPr>
            <w:t>www.massey.ac.nz</w:t>
          </w:r>
        </w:p>
      </w:tc>
    </w:tr>
  </w:tbl>
  <w:p w14:paraId="0E0DD332" w14:textId="77777777" w:rsidR="006D1792" w:rsidRDefault="006D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34AA"/>
    <w:multiLevelType w:val="hybridMultilevel"/>
    <w:tmpl w:val="7F684ECC"/>
    <w:lvl w:ilvl="0" w:tplc="577A6EB4">
      <w:start w:val="5"/>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55F7E97"/>
    <w:multiLevelType w:val="hybridMultilevel"/>
    <w:tmpl w:val="6A8AA8CC"/>
    <w:lvl w:ilvl="0" w:tplc="7D5CCA10">
      <w:start w:val="5"/>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A5C0170"/>
    <w:multiLevelType w:val="hybridMultilevel"/>
    <w:tmpl w:val="1A34A494"/>
    <w:lvl w:ilvl="0" w:tplc="9CC6BFD0">
      <w:start w:val="5"/>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07"/>
    <w:rsid w:val="00012D39"/>
    <w:rsid w:val="00066AE3"/>
    <w:rsid w:val="00071864"/>
    <w:rsid w:val="00092A55"/>
    <w:rsid w:val="00110164"/>
    <w:rsid w:val="00121C5F"/>
    <w:rsid w:val="00135967"/>
    <w:rsid w:val="00150C5F"/>
    <w:rsid w:val="0016770C"/>
    <w:rsid w:val="001A5689"/>
    <w:rsid w:val="001C43C2"/>
    <w:rsid w:val="001F0B62"/>
    <w:rsid w:val="0024656B"/>
    <w:rsid w:val="00251EB5"/>
    <w:rsid w:val="002C6586"/>
    <w:rsid w:val="00315273"/>
    <w:rsid w:val="0037712B"/>
    <w:rsid w:val="0038783B"/>
    <w:rsid w:val="003978E9"/>
    <w:rsid w:val="003C0B62"/>
    <w:rsid w:val="003E55C7"/>
    <w:rsid w:val="003F11DD"/>
    <w:rsid w:val="003F2E1E"/>
    <w:rsid w:val="00406DD6"/>
    <w:rsid w:val="004264A0"/>
    <w:rsid w:val="004737BF"/>
    <w:rsid w:val="004911FA"/>
    <w:rsid w:val="004C5202"/>
    <w:rsid w:val="004D0679"/>
    <w:rsid w:val="004D3E92"/>
    <w:rsid w:val="00507203"/>
    <w:rsid w:val="005B57B3"/>
    <w:rsid w:val="005F7508"/>
    <w:rsid w:val="00606EDB"/>
    <w:rsid w:val="006449D9"/>
    <w:rsid w:val="006625CF"/>
    <w:rsid w:val="006D1792"/>
    <w:rsid w:val="00706F41"/>
    <w:rsid w:val="00731C37"/>
    <w:rsid w:val="00752692"/>
    <w:rsid w:val="00786F83"/>
    <w:rsid w:val="00796801"/>
    <w:rsid w:val="007D59AF"/>
    <w:rsid w:val="00800A9D"/>
    <w:rsid w:val="00844671"/>
    <w:rsid w:val="008E1B32"/>
    <w:rsid w:val="00917262"/>
    <w:rsid w:val="009C43BD"/>
    <w:rsid w:val="009C5ADC"/>
    <w:rsid w:val="009F31B7"/>
    <w:rsid w:val="00A04CEB"/>
    <w:rsid w:val="00A12BB6"/>
    <w:rsid w:val="00A9116B"/>
    <w:rsid w:val="00A93A33"/>
    <w:rsid w:val="00A971BC"/>
    <w:rsid w:val="00A97518"/>
    <w:rsid w:val="00BB7D8C"/>
    <w:rsid w:val="00C9263A"/>
    <w:rsid w:val="00C96E6D"/>
    <w:rsid w:val="00D05D57"/>
    <w:rsid w:val="00D65F07"/>
    <w:rsid w:val="00EB31EF"/>
    <w:rsid w:val="00EF672C"/>
    <w:rsid w:val="00EF7FE5"/>
    <w:rsid w:val="00F41FF3"/>
    <w:rsid w:val="00F86D72"/>
    <w:rsid w:val="00F90798"/>
    <w:rsid w:val="00FA092F"/>
    <w:rsid w:val="00FA231E"/>
    <w:rsid w:val="00FD1294"/>
    <w:rsid w:val="00FF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0B0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5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5D57"/>
    <w:pPr>
      <w:tabs>
        <w:tab w:val="center" w:pos="4153"/>
        <w:tab w:val="right" w:pos="8306"/>
      </w:tabs>
    </w:pPr>
  </w:style>
  <w:style w:type="paragraph" w:styleId="Footer">
    <w:name w:val="footer"/>
    <w:basedOn w:val="Normal"/>
    <w:rsid w:val="00D05D57"/>
    <w:pPr>
      <w:tabs>
        <w:tab w:val="center" w:pos="4153"/>
        <w:tab w:val="right" w:pos="8306"/>
      </w:tabs>
    </w:pPr>
  </w:style>
  <w:style w:type="character" w:styleId="Hyperlink">
    <w:name w:val="Hyperlink"/>
    <w:rsid w:val="004264A0"/>
    <w:rPr>
      <w:color w:val="0000FF"/>
      <w:u w:val="single"/>
    </w:rPr>
  </w:style>
  <w:style w:type="paragraph" w:styleId="ListParagraph">
    <w:name w:val="List Paragraph"/>
    <w:basedOn w:val="Normal"/>
    <w:uiPriority w:val="34"/>
    <w:qFormat/>
    <w:rsid w:val="0064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4321">
      <w:bodyDiv w:val="1"/>
      <w:marLeft w:val="0"/>
      <w:marRight w:val="0"/>
      <w:marTop w:val="0"/>
      <w:marBottom w:val="0"/>
      <w:divBdr>
        <w:top w:val="none" w:sz="0" w:space="0" w:color="auto"/>
        <w:left w:val="none" w:sz="0" w:space="0" w:color="auto"/>
        <w:bottom w:val="none" w:sz="0" w:space="0" w:color="auto"/>
        <w:right w:val="none" w:sz="0" w:space="0" w:color="auto"/>
      </w:divBdr>
    </w:div>
    <w:div w:id="136054241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Mark McNeill</vt:lpstr>
    </vt:vector>
  </TitlesOfParts>
  <Company>Information Technology Services</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McNeill</dc:title>
  <dc:subject/>
  <dc:creator>Meredith Davis</dc:creator>
  <cp:keywords/>
  <dc:description/>
  <cp:lastModifiedBy>Richard Cosgrove</cp:lastModifiedBy>
  <cp:revision>2</cp:revision>
  <cp:lastPrinted>2018-12-05T22:03:00Z</cp:lastPrinted>
  <dcterms:created xsi:type="dcterms:W3CDTF">2018-12-06T01:16:00Z</dcterms:created>
  <dcterms:modified xsi:type="dcterms:W3CDTF">2018-12-06T01:16:00Z</dcterms:modified>
</cp:coreProperties>
</file>